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E46D" w14:textId="6CFBF19A" w:rsidR="00514A51" w:rsidRDefault="002B41F5" w:rsidP="00ED0456">
      <w:pPr>
        <w:pStyle w:val="Heading2"/>
        <w:spacing w:line="244" w:lineRule="exact"/>
        <w:rPr>
          <w:b/>
          <w:bCs/>
          <w:color w:val="231F20"/>
        </w:rPr>
      </w:pPr>
      <w:r>
        <w:rPr>
          <w:b/>
          <w:color w:val="231F20"/>
        </w:rPr>
        <w:t xml:space="preserve">DEGREE: </w:t>
      </w:r>
      <w:r w:rsidR="00FA5D3C" w:rsidRPr="00FA5D3C">
        <w:rPr>
          <w:b/>
          <w:bCs/>
          <w:color w:val="231F20"/>
        </w:rPr>
        <w:t xml:space="preserve">Bachelor of Philosophy, Politics and Economics </w:t>
      </w:r>
      <w:r w:rsidR="00FA5D3C">
        <w:rPr>
          <w:b/>
          <w:bCs/>
          <w:color w:val="231F20"/>
        </w:rPr>
        <w:t>and Bachelor of Commerce CB017</w:t>
      </w:r>
    </w:p>
    <w:p w14:paraId="602A2FAE" w14:textId="5913A95F" w:rsidR="00D053FF" w:rsidRPr="002A0249" w:rsidRDefault="00ED0456" w:rsidP="00ED0456">
      <w:pPr>
        <w:pStyle w:val="Heading2"/>
        <w:spacing w:line="244" w:lineRule="exact"/>
        <w:rPr>
          <w:color w:val="231F20"/>
        </w:rPr>
      </w:pPr>
      <w:r w:rsidRPr="002A0249">
        <w:rPr>
          <w:color w:val="231F20"/>
        </w:rPr>
        <w:t>B</w:t>
      </w:r>
      <w:r w:rsidR="00C014A2" w:rsidRPr="002A0249">
        <w:rPr>
          <w:color w:val="231F20"/>
        </w:rPr>
        <w:t>Com</w:t>
      </w:r>
      <w:r w:rsidRPr="002A0249">
        <w:rPr>
          <w:color w:val="231F20"/>
        </w:rPr>
        <w:t xml:space="preserve"> </w:t>
      </w:r>
      <w:r w:rsidR="00E25F80" w:rsidRPr="002A0249">
        <w:rPr>
          <w:color w:val="231F20"/>
        </w:rPr>
        <w:t>Foundation units</w:t>
      </w:r>
      <w:r w:rsidR="00A92346" w:rsidRPr="002A0249">
        <w:rPr>
          <w:color w:val="231F20"/>
        </w:rPr>
        <w:t>:</w:t>
      </w:r>
      <w:r w:rsidR="00A92346" w:rsidRPr="002A0249">
        <w:rPr>
          <w:b/>
          <w:bCs/>
          <w:color w:val="231F20"/>
        </w:rPr>
        <w:t xml:space="preserve"> </w:t>
      </w:r>
      <w:r w:rsidR="00A87A2E" w:rsidRPr="002A0249">
        <w:rPr>
          <w:color w:val="231F20"/>
        </w:rPr>
        <w:t>(</w:t>
      </w:r>
      <w:r w:rsidR="008F6445" w:rsidRPr="002A0249">
        <w:rPr>
          <w:color w:val="231F20"/>
        </w:rPr>
        <w:t>5</w:t>
      </w:r>
      <w:r w:rsidR="00A87A2E" w:rsidRPr="002A0249">
        <w:rPr>
          <w:color w:val="231F20"/>
        </w:rPr>
        <w:t xml:space="preserve">) </w:t>
      </w:r>
      <w:r w:rsidR="00C41133" w:rsidRPr="002A0249">
        <w:rPr>
          <w:color w:val="231F20"/>
          <w:shd w:val="clear" w:color="auto" w:fill="CAE8F9" w:themeFill="accent5" w:themeFillTint="33"/>
        </w:rPr>
        <w:t xml:space="preserve">   </w:t>
      </w:r>
      <w:r w:rsidR="003E7829" w:rsidRPr="002A0249">
        <w:rPr>
          <w:color w:val="231F20"/>
          <w:shd w:val="clear" w:color="auto" w:fill="CAE8F9" w:themeFill="accent5" w:themeFillTint="33"/>
        </w:rPr>
        <w:t xml:space="preserve"> </w:t>
      </w:r>
      <w:r w:rsidR="00C41133" w:rsidRPr="002A0249">
        <w:rPr>
          <w:color w:val="231F20"/>
          <w:shd w:val="clear" w:color="auto" w:fill="CAE8F9" w:themeFill="accent5" w:themeFillTint="33"/>
        </w:rPr>
        <w:t xml:space="preserve"> </w:t>
      </w:r>
      <w:r w:rsidR="00C41133" w:rsidRPr="002A0249">
        <w:rPr>
          <w:color w:val="231F20"/>
        </w:rPr>
        <w:t xml:space="preserve">  </w:t>
      </w:r>
      <w:hyperlink r:id="rId11" w:anchor="course-structure" w:history="1">
        <w:r w:rsidR="008F6445" w:rsidRPr="002A0249">
          <w:rPr>
            <w:rStyle w:val="Hyperlink"/>
          </w:rPr>
          <w:t>https://handbooks.uwa.edu.au/coursedetails?id=cbb17#course-structure</w:t>
        </w:r>
      </w:hyperlink>
      <w:r w:rsidR="008F6445" w:rsidRPr="002A0249">
        <w:rPr>
          <w:color w:val="231F20"/>
        </w:rPr>
        <w:t xml:space="preserve"> </w:t>
      </w:r>
    </w:p>
    <w:p w14:paraId="79B5159D" w14:textId="058AECDD" w:rsidR="00ED0456" w:rsidRPr="002A0249" w:rsidRDefault="00D053FF" w:rsidP="00ED0456">
      <w:pPr>
        <w:pStyle w:val="Heading2"/>
        <w:spacing w:line="244" w:lineRule="exact"/>
      </w:pPr>
      <w:r w:rsidRPr="002A0249">
        <w:rPr>
          <w:color w:val="231F20"/>
        </w:rPr>
        <w:t xml:space="preserve">BPPE Foundation units: (1) </w:t>
      </w:r>
      <w:r w:rsidRPr="002A0249">
        <w:rPr>
          <w:shd w:val="clear" w:color="auto" w:fill="ECF2D7" w:themeFill="accent6" w:themeFillTint="33"/>
        </w:rPr>
        <w:t xml:space="preserve">     </w:t>
      </w:r>
      <w:r w:rsidRPr="002A0249">
        <w:rPr>
          <w:color w:val="231F20"/>
        </w:rPr>
        <w:t xml:space="preserve">  </w:t>
      </w:r>
      <w:hyperlink r:id="rId12" w:anchor="course-structure" w:history="1">
        <w:r w:rsidRPr="002A0249">
          <w:rPr>
            <w:rStyle w:val="Hyperlink"/>
          </w:rPr>
          <w:t>https://handbooks.uwa.edu.au/coursedetails?code=BP012#course-structure</w:t>
        </w:r>
      </w:hyperlink>
      <w:r w:rsidR="00ED0456" w:rsidRPr="002A0249">
        <w:rPr>
          <w:color w:val="231F20"/>
        </w:rPr>
        <w:br/>
        <w:t>B</w:t>
      </w:r>
      <w:r w:rsidR="00FA5D3C" w:rsidRPr="002A0249">
        <w:rPr>
          <w:color w:val="231F20"/>
        </w:rPr>
        <w:t>PPE</w:t>
      </w:r>
      <w:r w:rsidR="00ED0456" w:rsidRPr="002A0249">
        <w:rPr>
          <w:color w:val="231F20"/>
        </w:rPr>
        <w:t xml:space="preserve"> major: </w:t>
      </w:r>
      <w:r w:rsidR="00E2484E" w:rsidRPr="002A0249">
        <w:rPr>
          <w:color w:val="231F20"/>
        </w:rPr>
        <w:t>(4+7+7</w:t>
      </w:r>
      <w:r w:rsidR="00ED0456" w:rsidRPr="002A0249">
        <w:rPr>
          <w:color w:val="231F20"/>
        </w:rPr>
        <w:t xml:space="preserve">)  </w:t>
      </w:r>
      <w:r w:rsidR="00ED0456" w:rsidRPr="002A0249">
        <w:rPr>
          <w:color w:val="231F20"/>
          <w:shd w:val="clear" w:color="auto" w:fill="FFF2CC" w:themeFill="accent4" w:themeFillTint="33"/>
        </w:rPr>
        <w:t xml:space="preserve">     </w:t>
      </w:r>
      <w:r w:rsidR="00ED0456" w:rsidRPr="002A0249">
        <w:rPr>
          <w:color w:val="231F20"/>
        </w:rPr>
        <w:t xml:space="preserve">  </w:t>
      </w:r>
      <w:hyperlink r:id="rId13" w:anchor="units" w:history="1">
        <w:r w:rsidR="00591414" w:rsidRPr="002A0249">
          <w:rPr>
            <w:rStyle w:val="Hyperlink"/>
          </w:rPr>
          <w:t>https://handbooks.uwa.edu.au/majordetails?code=MJD-PPEDM#units</w:t>
        </w:r>
      </w:hyperlink>
    </w:p>
    <w:p w14:paraId="1BD20325" w14:textId="12988696" w:rsidR="00FC38E5" w:rsidRPr="002A0249" w:rsidRDefault="00E15EB4" w:rsidP="00C014A2">
      <w:pPr>
        <w:pStyle w:val="Heading2"/>
        <w:spacing w:line="244" w:lineRule="exact"/>
        <w:rPr>
          <w:rStyle w:val="Hyperlink"/>
          <w:color w:val="auto"/>
          <w:u w:val="none"/>
        </w:rPr>
      </w:pPr>
      <w:r w:rsidRPr="002A0249">
        <w:rPr>
          <w:color w:val="231F20"/>
        </w:rPr>
        <w:t>B</w:t>
      </w:r>
      <w:r w:rsidR="008F6445" w:rsidRPr="002A0249">
        <w:rPr>
          <w:color w:val="231F20"/>
        </w:rPr>
        <w:t>Com</w:t>
      </w:r>
      <w:r w:rsidR="006B545B" w:rsidRPr="002A0249">
        <w:rPr>
          <w:color w:val="231F20"/>
        </w:rPr>
        <w:t xml:space="preserve"> </w:t>
      </w:r>
      <w:r w:rsidR="00057BF2" w:rsidRPr="002A0249">
        <w:rPr>
          <w:color w:val="231F20"/>
        </w:rPr>
        <w:t>major:</w:t>
      </w:r>
      <w:r w:rsidR="00CC4AD5" w:rsidRPr="002A0249">
        <w:rPr>
          <w:color w:val="231F20"/>
        </w:rPr>
        <w:t xml:space="preserve"> </w:t>
      </w:r>
      <w:r w:rsidR="00BB0D5E" w:rsidRPr="002A0249">
        <w:rPr>
          <w:color w:val="231F20"/>
        </w:rPr>
        <w:t>Business Law</w:t>
      </w:r>
      <w:r w:rsidR="00A43E59" w:rsidRPr="002A0249">
        <w:rPr>
          <w:color w:val="231F20"/>
        </w:rPr>
        <w:t xml:space="preserve"> (</w:t>
      </w:r>
      <w:r w:rsidR="00A57D44" w:rsidRPr="002A0249">
        <w:rPr>
          <w:color w:val="231F20"/>
        </w:rPr>
        <w:t>2+3+3</w:t>
      </w:r>
      <w:r w:rsidR="00FC38E5" w:rsidRPr="002A0249">
        <w:rPr>
          <w:color w:val="231F20"/>
        </w:rPr>
        <w:t xml:space="preserve">)  </w:t>
      </w:r>
      <w:r w:rsidR="00FC38E5" w:rsidRPr="002A0249">
        <w:rPr>
          <w:color w:val="231F20"/>
          <w:shd w:val="clear" w:color="auto" w:fill="F8D3DC" w:themeFill="accent1" w:themeFillTint="33"/>
        </w:rPr>
        <w:t xml:space="preserve">     </w:t>
      </w:r>
      <w:r w:rsidR="00FC38E5" w:rsidRPr="002A0249">
        <w:rPr>
          <w:color w:val="231F20"/>
        </w:rPr>
        <w:t xml:space="preserve">  </w:t>
      </w:r>
      <w:hyperlink r:id="rId14" w:anchor="units" w:history="1">
        <w:r w:rsidR="00BB0D5E" w:rsidRPr="002A0249">
          <w:rPr>
            <w:rStyle w:val="Hyperlink"/>
          </w:rPr>
          <w:t>https://handbooks.uwa.edu.au/majordetails?code=MJD-BSLAW#units</w:t>
        </w:r>
      </w:hyperlink>
      <w:r w:rsidR="00BB0D5E" w:rsidRPr="002A0249">
        <w:t xml:space="preserve"> </w:t>
      </w: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D053FF">
        <w:trPr>
          <w:trHeight w:val="562"/>
        </w:trPr>
        <w:tc>
          <w:tcPr>
            <w:tcW w:w="397" w:type="dxa"/>
            <w:vMerge w:val="restart"/>
            <w:tcBorders>
              <w:top w:val="single" w:sz="12" w:space="0" w:color="auto"/>
              <w:left w:val="nil"/>
              <w:right w:val="nil"/>
            </w:tcBorders>
            <w:textDirection w:val="btLr"/>
          </w:tcPr>
          <w:p w14:paraId="0DB15A1A" w14:textId="0F9BA71A" w:rsidR="006C77C3" w:rsidRPr="00983B47" w:rsidRDefault="009566E2"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2D199217" w:rsidR="006C77C3" w:rsidRPr="00342F85" w:rsidRDefault="00823043" w:rsidP="004038A4">
            <w:pPr>
              <w:pStyle w:val="TableParagraph"/>
              <w:jc w:val="center"/>
              <w:rPr>
                <w:sz w:val="20"/>
                <w:szCs w:val="20"/>
              </w:rPr>
            </w:pPr>
            <w:r w:rsidRPr="00342F85">
              <w:rPr>
                <w:b/>
                <w:bCs/>
                <w:sz w:val="20"/>
                <w:szCs w:val="20"/>
              </w:rPr>
              <w:t>POLS1101</w:t>
            </w:r>
            <w:r w:rsidR="0013178F" w:rsidRPr="00342F85">
              <w:rPr>
                <w:sz w:val="20"/>
                <w:szCs w:val="20"/>
              </w:rPr>
              <w:br/>
            </w:r>
            <w:r w:rsidR="00E22826" w:rsidRPr="00342F85">
              <w:rPr>
                <w:sz w:val="20"/>
                <w:szCs w:val="20"/>
              </w:rPr>
              <w:t xml:space="preserve">Understanding Politics </w:t>
            </w:r>
            <w:r w:rsidR="00344A6E" w:rsidRPr="00342F85">
              <w:rPr>
                <w:sz w:val="20"/>
                <w:szCs w:val="20"/>
              </w:rPr>
              <w:t>&amp;</w:t>
            </w:r>
            <w:r w:rsidR="00E22826" w:rsidRPr="00342F85">
              <w:rPr>
                <w:sz w:val="20"/>
                <w:szCs w:val="20"/>
              </w:rPr>
              <w:t xml:space="preserve"> Policy</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201D9C1F" w14:textId="77777777" w:rsidR="00D053FF" w:rsidRPr="00342F85" w:rsidRDefault="00D053FF" w:rsidP="00D053FF">
            <w:pPr>
              <w:pStyle w:val="TableParagraph"/>
              <w:jc w:val="center"/>
              <w:rPr>
                <w:b/>
                <w:bCs/>
                <w:sz w:val="20"/>
                <w:szCs w:val="20"/>
              </w:rPr>
            </w:pPr>
            <w:r w:rsidRPr="00342F85">
              <w:rPr>
                <w:b/>
                <w:bCs/>
                <w:sz w:val="20"/>
                <w:szCs w:val="20"/>
              </w:rPr>
              <w:t>ECON1101</w:t>
            </w:r>
          </w:p>
          <w:p w14:paraId="2AFB044A" w14:textId="77777777" w:rsidR="00D053FF" w:rsidRPr="00342F85" w:rsidRDefault="00D053FF" w:rsidP="00D053FF">
            <w:pPr>
              <w:pStyle w:val="TableParagraph"/>
              <w:jc w:val="center"/>
              <w:rPr>
                <w:sz w:val="20"/>
                <w:szCs w:val="20"/>
              </w:rPr>
            </w:pPr>
            <w:r w:rsidRPr="00342F85">
              <w:rPr>
                <w:sz w:val="20"/>
                <w:szCs w:val="20"/>
              </w:rPr>
              <w:t xml:space="preserve">Microeconomics: Prices &amp; Markets </w:t>
            </w:r>
          </w:p>
          <w:p w14:paraId="0D464606" w14:textId="7AE0591B" w:rsidR="006C77C3" w:rsidRPr="00342F85" w:rsidRDefault="00D053FF" w:rsidP="00D053FF">
            <w:pPr>
              <w:pStyle w:val="TableParagraph"/>
              <w:jc w:val="center"/>
              <w:rPr>
                <w:sz w:val="20"/>
                <w:szCs w:val="20"/>
              </w:rPr>
            </w:pPr>
            <w:r w:rsidRPr="00342F85">
              <w:rPr>
                <w:b/>
                <w:bCs/>
                <w:sz w:val="20"/>
                <w:szCs w:val="20"/>
              </w:rPr>
              <w:t>*</w:t>
            </w:r>
            <w:proofErr w:type="gramStart"/>
            <w:r w:rsidRPr="00342F85">
              <w:rPr>
                <w:b/>
                <w:bCs/>
                <w:sz w:val="20"/>
                <w:szCs w:val="20"/>
              </w:rPr>
              <w:t>also</w:t>
            </w:r>
            <w:proofErr w:type="gramEnd"/>
            <w:r w:rsidRPr="00342F85">
              <w:rPr>
                <w:b/>
                <w:bCs/>
                <w:sz w:val="20"/>
                <w:szCs w:val="20"/>
              </w:rPr>
              <w:t xml:space="preserve"> a BCom Foundation unit</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25906076" w14:textId="77777777" w:rsidR="00D053FF" w:rsidRPr="00342F85" w:rsidRDefault="00D053FF" w:rsidP="00D053FF">
            <w:pPr>
              <w:pStyle w:val="TableParagraph"/>
              <w:jc w:val="center"/>
              <w:rPr>
                <w:b/>
                <w:bCs/>
                <w:sz w:val="20"/>
                <w:szCs w:val="20"/>
              </w:rPr>
            </w:pPr>
            <w:r w:rsidRPr="00342F85">
              <w:rPr>
                <w:b/>
                <w:bCs/>
                <w:sz w:val="20"/>
                <w:szCs w:val="20"/>
              </w:rPr>
              <w:t>PHIL1002</w:t>
            </w:r>
          </w:p>
          <w:p w14:paraId="7D7C149F" w14:textId="2ED1669C" w:rsidR="006C77C3" w:rsidRPr="00342F85" w:rsidRDefault="00D053FF" w:rsidP="00D053FF">
            <w:pPr>
              <w:pStyle w:val="TableParagraph"/>
              <w:jc w:val="center"/>
              <w:rPr>
                <w:b/>
                <w:bCs/>
                <w:sz w:val="20"/>
                <w:szCs w:val="20"/>
              </w:rPr>
            </w:pPr>
            <w:r w:rsidRPr="00342F85">
              <w:rPr>
                <w:sz w:val="20"/>
                <w:szCs w:val="20"/>
              </w:rPr>
              <w:t>Introduction to Critical Thinking</w:t>
            </w:r>
          </w:p>
        </w:tc>
        <w:tc>
          <w:tcPr>
            <w:tcW w:w="3544" w:type="dxa"/>
            <w:tcBorders>
              <w:top w:val="single" w:sz="12" w:space="0" w:color="auto"/>
              <w:left w:val="single" w:sz="2" w:space="0" w:color="231F20"/>
              <w:bottom w:val="single" w:sz="2" w:space="0" w:color="231F20"/>
              <w:right w:val="nil"/>
            </w:tcBorders>
            <w:shd w:val="clear" w:color="auto" w:fill="CAE8F9" w:themeFill="accent5" w:themeFillTint="33"/>
            <w:vAlign w:val="center"/>
          </w:tcPr>
          <w:p w14:paraId="1C3003F6" w14:textId="239D83B0" w:rsidR="006C77C3" w:rsidRPr="00342F85" w:rsidRDefault="00BE2556" w:rsidP="00585B94">
            <w:pPr>
              <w:pStyle w:val="TableParagraph"/>
              <w:jc w:val="center"/>
              <w:rPr>
                <w:b/>
                <w:bCs/>
                <w:sz w:val="20"/>
                <w:szCs w:val="20"/>
              </w:rPr>
            </w:pPr>
            <w:r w:rsidRPr="00342F85">
              <w:rPr>
                <w:b/>
                <w:bCs/>
                <w:sz w:val="20"/>
                <w:szCs w:val="20"/>
              </w:rPr>
              <w:t>MGMT1135</w:t>
            </w:r>
            <w:r w:rsidRPr="00342F85">
              <w:rPr>
                <w:b/>
                <w:bCs/>
                <w:sz w:val="20"/>
                <w:szCs w:val="20"/>
              </w:rPr>
              <w:br/>
            </w:r>
            <w:proofErr w:type="spellStart"/>
            <w:r w:rsidRPr="00342F85">
              <w:rPr>
                <w:sz w:val="20"/>
                <w:szCs w:val="20"/>
              </w:rPr>
              <w:t>Organisational</w:t>
            </w:r>
            <w:proofErr w:type="spellEnd"/>
            <w:r w:rsidRPr="00342F85">
              <w:rPr>
                <w:sz w:val="20"/>
                <w:szCs w:val="20"/>
              </w:rPr>
              <w:t xml:space="preserve"> </w:t>
            </w:r>
            <w:proofErr w:type="spellStart"/>
            <w:r w:rsidRPr="00342F85">
              <w:rPr>
                <w:sz w:val="20"/>
                <w:szCs w:val="20"/>
              </w:rPr>
              <w:t>Behaviour</w:t>
            </w:r>
            <w:proofErr w:type="spellEnd"/>
          </w:p>
        </w:tc>
      </w:tr>
      <w:tr w:rsidR="006C77C3" w14:paraId="0F9FCD88" w14:textId="77777777" w:rsidTr="00D053FF">
        <w:trPr>
          <w:trHeight w:val="441"/>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6D99FBB4" w14:textId="77777777" w:rsidR="00D053FF" w:rsidRPr="00342F85" w:rsidRDefault="00D053FF" w:rsidP="00D053FF">
            <w:pPr>
              <w:pStyle w:val="TableParagraph"/>
              <w:jc w:val="center"/>
              <w:rPr>
                <w:sz w:val="20"/>
                <w:szCs w:val="20"/>
              </w:rPr>
            </w:pPr>
            <w:r w:rsidRPr="00342F85">
              <w:rPr>
                <w:b/>
                <w:bCs/>
                <w:sz w:val="20"/>
                <w:szCs w:val="20"/>
              </w:rPr>
              <w:t>PPHE1001</w:t>
            </w:r>
            <w:r w:rsidRPr="00342F85">
              <w:rPr>
                <w:sz w:val="20"/>
                <w:szCs w:val="20"/>
              </w:rPr>
              <w:t xml:space="preserve"> </w:t>
            </w:r>
          </w:p>
          <w:p w14:paraId="475A139D" w14:textId="77777777" w:rsidR="00D053FF" w:rsidRPr="00342F85" w:rsidRDefault="00D053FF" w:rsidP="00D053FF">
            <w:pPr>
              <w:pStyle w:val="TableParagraph"/>
              <w:jc w:val="center"/>
              <w:rPr>
                <w:sz w:val="20"/>
                <w:szCs w:val="20"/>
              </w:rPr>
            </w:pPr>
            <w:r w:rsidRPr="00342F85">
              <w:rPr>
                <w:sz w:val="20"/>
                <w:szCs w:val="20"/>
              </w:rPr>
              <w:t xml:space="preserve">Liberty, Equality, and </w:t>
            </w:r>
          </w:p>
          <w:p w14:paraId="35E16092" w14:textId="65AF452D" w:rsidR="006C77C3" w:rsidRPr="00342F85" w:rsidRDefault="00D053FF" w:rsidP="00D053FF">
            <w:pPr>
              <w:pStyle w:val="TableParagraph"/>
              <w:jc w:val="center"/>
              <w:rPr>
                <w:sz w:val="20"/>
                <w:szCs w:val="20"/>
              </w:rPr>
            </w:pPr>
            <w:r w:rsidRPr="00342F85">
              <w:rPr>
                <w:sz w:val="20"/>
                <w:szCs w:val="20"/>
              </w:rPr>
              <w:t>the Market</w:t>
            </w:r>
          </w:p>
        </w:tc>
        <w:tc>
          <w:tcPr>
            <w:tcW w:w="3544" w:type="dxa"/>
            <w:tcBorders>
              <w:top w:val="single" w:sz="2" w:space="0" w:color="231F20"/>
              <w:left w:val="single" w:sz="2" w:space="0" w:color="231F20"/>
              <w:bottom w:val="single" w:sz="12" w:space="0" w:color="auto"/>
              <w:right w:val="single" w:sz="2" w:space="0" w:color="231F20"/>
            </w:tcBorders>
            <w:shd w:val="clear" w:color="auto" w:fill="FFF4C6" w:themeFill="background2" w:themeFillTint="33"/>
            <w:vAlign w:val="center"/>
          </w:tcPr>
          <w:p w14:paraId="2C41135C" w14:textId="77777777" w:rsidR="00D053FF" w:rsidRPr="00342F85" w:rsidRDefault="00D053FF" w:rsidP="00D053FF">
            <w:pPr>
              <w:pStyle w:val="TableParagraph"/>
              <w:jc w:val="center"/>
              <w:rPr>
                <w:sz w:val="20"/>
                <w:szCs w:val="20"/>
              </w:rPr>
            </w:pPr>
            <w:r w:rsidRPr="00342F85">
              <w:rPr>
                <w:b/>
                <w:bCs/>
                <w:sz w:val="20"/>
                <w:szCs w:val="20"/>
              </w:rPr>
              <w:t>ECON1102</w:t>
            </w:r>
            <w:r w:rsidRPr="00342F85">
              <w:rPr>
                <w:sz w:val="20"/>
                <w:szCs w:val="20"/>
              </w:rPr>
              <w:t xml:space="preserve"> </w:t>
            </w:r>
          </w:p>
          <w:p w14:paraId="22429470" w14:textId="57908337" w:rsidR="00CF1223" w:rsidRPr="00342F85" w:rsidRDefault="00D053FF" w:rsidP="00D053FF">
            <w:pPr>
              <w:pStyle w:val="TableParagraph"/>
              <w:jc w:val="center"/>
              <w:rPr>
                <w:sz w:val="20"/>
                <w:szCs w:val="20"/>
              </w:rPr>
            </w:pPr>
            <w:r w:rsidRPr="00342F85">
              <w:rPr>
                <w:sz w:val="20"/>
                <w:szCs w:val="20"/>
              </w:rPr>
              <w:t>Macroeconomics: Money and Finance</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4FAFB1F0" w14:textId="1A27D05E" w:rsidR="00E22855" w:rsidRPr="00342F85" w:rsidRDefault="005C3F57" w:rsidP="00E22855">
            <w:pPr>
              <w:pStyle w:val="TableParagraph"/>
              <w:jc w:val="center"/>
              <w:rPr>
                <w:b/>
                <w:bCs/>
                <w:sz w:val="20"/>
                <w:szCs w:val="20"/>
              </w:rPr>
            </w:pPr>
            <w:r w:rsidRPr="00342F85">
              <w:rPr>
                <w:b/>
                <w:bCs/>
                <w:sz w:val="20"/>
                <w:szCs w:val="20"/>
              </w:rPr>
              <w:t>MKTG1203</w:t>
            </w:r>
            <w:r w:rsidRPr="00342F85">
              <w:rPr>
                <w:sz w:val="20"/>
                <w:szCs w:val="20"/>
              </w:rPr>
              <w:br/>
              <w:t>Introduction to Marketing</w:t>
            </w:r>
          </w:p>
        </w:tc>
        <w:tc>
          <w:tcPr>
            <w:tcW w:w="3544" w:type="dxa"/>
            <w:tcBorders>
              <w:top w:val="single" w:sz="2" w:space="0" w:color="231F20"/>
              <w:left w:val="single" w:sz="2" w:space="0" w:color="231F20"/>
              <w:bottom w:val="single" w:sz="12" w:space="0" w:color="auto"/>
              <w:right w:val="nil"/>
            </w:tcBorders>
            <w:shd w:val="clear" w:color="auto" w:fill="F8D3DC" w:themeFill="accent1" w:themeFillTint="33"/>
            <w:vAlign w:val="center"/>
          </w:tcPr>
          <w:p w14:paraId="0160E5EA" w14:textId="77777777" w:rsidR="006C77C3" w:rsidRPr="00342F85" w:rsidRDefault="00037EF9" w:rsidP="00585B94">
            <w:pPr>
              <w:pStyle w:val="TableParagraph"/>
              <w:jc w:val="center"/>
              <w:rPr>
                <w:sz w:val="20"/>
                <w:szCs w:val="20"/>
              </w:rPr>
            </w:pPr>
            <w:r w:rsidRPr="00342F85">
              <w:rPr>
                <w:b/>
                <w:bCs/>
                <w:sz w:val="20"/>
                <w:szCs w:val="20"/>
              </w:rPr>
              <w:t>ACCT1101</w:t>
            </w:r>
            <w:r w:rsidR="00C25CF5" w:rsidRPr="00342F85">
              <w:rPr>
                <w:b/>
                <w:bCs/>
                <w:sz w:val="20"/>
                <w:szCs w:val="20"/>
              </w:rPr>
              <w:br/>
            </w:r>
            <w:r w:rsidR="00303129" w:rsidRPr="00342F85">
              <w:rPr>
                <w:sz w:val="20"/>
                <w:szCs w:val="20"/>
              </w:rPr>
              <w:t>Financial Accounting</w:t>
            </w:r>
          </w:p>
          <w:p w14:paraId="224A18A2" w14:textId="14558786" w:rsidR="001B4D9A" w:rsidRPr="00342F85" w:rsidRDefault="001B4D9A" w:rsidP="00585B94">
            <w:pPr>
              <w:pStyle w:val="TableParagraph"/>
              <w:jc w:val="center"/>
              <w:rPr>
                <w:b/>
                <w:bCs/>
                <w:sz w:val="20"/>
                <w:szCs w:val="20"/>
              </w:rPr>
            </w:pPr>
            <w:r w:rsidRPr="00342F85">
              <w:rPr>
                <w:b/>
                <w:bCs/>
                <w:sz w:val="20"/>
                <w:szCs w:val="20"/>
              </w:rPr>
              <w:t>*</w:t>
            </w:r>
            <w:proofErr w:type="gramStart"/>
            <w:r w:rsidRPr="00342F85">
              <w:rPr>
                <w:b/>
                <w:bCs/>
                <w:sz w:val="20"/>
                <w:szCs w:val="20"/>
              </w:rPr>
              <w:t>also</w:t>
            </w:r>
            <w:proofErr w:type="gramEnd"/>
            <w:r w:rsidRPr="00342F85">
              <w:rPr>
                <w:b/>
                <w:bCs/>
                <w:sz w:val="20"/>
                <w:szCs w:val="20"/>
              </w:rPr>
              <w:t xml:space="preserve"> a BCom Foundation unit</w:t>
            </w:r>
          </w:p>
        </w:tc>
      </w:tr>
      <w:tr w:rsidR="00D053FF" w14:paraId="4D82440D" w14:textId="77777777" w:rsidTr="00D053FF">
        <w:trPr>
          <w:trHeight w:val="282"/>
        </w:trPr>
        <w:tc>
          <w:tcPr>
            <w:tcW w:w="397" w:type="dxa"/>
            <w:vMerge w:val="restart"/>
            <w:tcBorders>
              <w:top w:val="single" w:sz="12" w:space="0" w:color="auto"/>
              <w:left w:val="nil"/>
              <w:right w:val="nil"/>
            </w:tcBorders>
            <w:textDirection w:val="btLr"/>
          </w:tcPr>
          <w:p w14:paraId="009C833F" w14:textId="217F7039" w:rsidR="00D053FF" w:rsidRPr="00983B47" w:rsidRDefault="00D053FF" w:rsidP="00D053FF">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D053FF" w:rsidRDefault="00D053FF" w:rsidP="00D053FF">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13AC666" w14:textId="77777777" w:rsidR="00D053FF" w:rsidRPr="00342F85" w:rsidRDefault="00D053FF" w:rsidP="00D053FF">
            <w:pPr>
              <w:pStyle w:val="TableParagraph"/>
              <w:jc w:val="center"/>
              <w:rPr>
                <w:sz w:val="20"/>
                <w:szCs w:val="20"/>
              </w:rPr>
            </w:pPr>
            <w:r w:rsidRPr="00342F85">
              <w:rPr>
                <w:b/>
                <w:bCs/>
                <w:sz w:val="20"/>
                <w:szCs w:val="20"/>
              </w:rPr>
              <w:t>ECON2233</w:t>
            </w:r>
            <w:r w:rsidRPr="00342F85">
              <w:rPr>
                <w:sz w:val="20"/>
                <w:szCs w:val="20"/>
              </w:rPr>
              <w:t xml:space="preserve"> </w:t>
            </w:r>
          </w:p>
          <w:p w14:paraId="000F10DA" w14:textId="36DA1145" w:rsidR="00D053FF" w:rsidRPr="00342F85" w:rsidRDefault="00D053FF" w:rsidP="00D053FF">
            <w:pPr>
              <w:pStyle w:val="TableParagraph"/>
              <w:jc w:val="center"/>
              <w:rPr>
                <w:sz w:val="20"/>
                <w:szCs w:val="20"/>
              </w:rPr>
            </w:pPr>
            <w:r w:rsidRPr="00342F85">
              <w:rPr>
                <w:sz w:val="20"/>
                <w:szCs w:val="20"/>
              </w:rPr>
              <w:t>Microeconomics: Policy and Applications</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1469F44A" w14:textId="77777777" w:rsidR="00D053FF" w:rsidRPr="00342F85" w:rsidRDefault="00D053FF" w:rsidP="00D053FF">
            <w:pPr>
              <w:pStyle w:val="TableParagraph"/>
              <w:jc w:val="center"/>
              <w:rPr>
                <w:sz w:val="20"/>
                <w:szCs w:val="20"/>
              </w:rPr>
            </w:pPr>
            <w:r w:rsidRPr="00342F85">
              <w:rPr>
                <w:b/>
                <w:bCs/>
                <w:sz w:val="20"/>
                <w:szCs w:val="20"/>
              </w:rPr>
              <w:t>PPHE2211</w:t>
            </w:r>
            <w:r w:rsidRPr="00342F85">
              <w:rPr>
                <w:sz w:val="20"/>
                <w:szCs w:val="20"/>
              </w:rPr>
              <w:t xml:space="preserve"> </w:t>
            </w:r>
          </w:p>
          <w:p w14:paraId="5D061FB9" w14:textId="3FCD6A2A" w:rsidR="00D053FF" w:rsidRPr="00342F85" w:rsidRDefault="00D053FF" w:rsidP="00D053FF">
            <w:pPr>
              <w:pStyle w:val="TableParagraph"/>
              <w:jc w:val="center"/>
              <w:rPr>
                <w:sz w:val="20"/>
                <w:szCs w:val="20"/>
              </w:rPr>
            </w:pPr>
            <w:r w:rsidRPr="00342F85">
              <w:rPr>
                <w:sz w:val="20"/>
                <w:szCs w:val="20"/>
              </w:rPr>
              <w:t>History of Political Ideas</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13501A8D" w14:textId="77777777" w:rsidR="00D053FF" w:rsidRPr="00342F85" w:rsidRDefault="00D053FF" w:rsidP="00D053FF">
            <w:pPr>
              <w:pStyle w:val="TableParagraph"/>
              <w:jc w:val="center"/>
              <w:rPr>
                <w:b/>
                <w:bCs/>
                <w:sz w:val="20"/>
                <w:szCs w:val="20"/>
              </w:rPr>
            </w:pPr>
            <w:r w:rsidRPr="00342F85">
              <w:rPr>
                <w:b/>
                <w:bCs/>
                <w:sz w:val="20"/>
                <w:szCs w:val="20"/>
              </w:rPr>
              <w:t>Level 2 option (a)</w:t>
            </w:r>
          </w:p>
          <w:p w14:paraId="2E98B669" w14:textId="031750E5" w:rsidR="00D053FF" w:rsidRPr="00342F85" w:rsidRDefault="00D053FF" w:rsidP="00D053FF">
            <w:pPr>
              <w:pStyle w:val="TableParagraph"/>
              <w:jc w:val="center"/>
              <w:rPr>
                <w:sz w:val="20"/>
                <w:szCs w:val="20"/>
              </w:rPr>
            </w:pPr>
            <w:r w:rsidRPr="00342F85">
              <w:rPr>
                <w:sz w:val="20"/>
                <w:szCs w:val="20"/>
              </w:rPr>
              <w:t>e.g. PHIL2002 Logic: How to Defeat Your Foes with Reasoning</w:t>
            </w:r>
          </w:p>
        </w:tc>
        <w:tc>
          <w:tcPr>
            <w:tcW w:w="3544" w:type="dxa"/>
            <w:tcBorders>
              <w:top w:val="single" w:sz="12" w:space="0" w:color="auto"/>
              <w:left w:val="single" w:sz="2" w:space="0" w:color="231F20"/>
              <w:bottom w:val="single" w:sz="2" w:space="0" w:color="231F20"/>
              <w:right w:val="nil"/>
            </w:tcBorders>
            <w:shd w:val="clear" w:color="auto" w:fill="F8D3DC" w:themeFill="accent1" w:themeFillTint="33"/>
            <w:vAlign w:val="center"/>
          </w:tcPr>
          <w:p w14:paraId="339A9CE8" w14:textId="238DA6EB" w:rsidR="00D053FF" w:rsidRPr="00342F85" w:rsidRDefault="00D053FF" w:rsidP="00D053FF">
            <w:pPr>
              <w:pStyle w:val="TableParagraph"/>
              <w:jc w:val="center"/>
              <w:rPr>
                <w:sz w:val="20"/>
                <w:szCs w:val="20"/>
              </w:rPr>
            </w:pPr>
            <w:r w:rsidRPr="00342F85">
              <w:rPr>
                <w:b/>
                <w:bCs/>
                <w:sz w:val="20"/>
                <w:szCs w:val="20"/>
              </w:rPr>
              <w:t>LAWS1104</w:t>
            </w:r>
            <w:r w:rsidRPr="00342F85">
              <w:rPr>
                <w:b/>
                <w:bCs/>
                <w:sz w:val="20"/>
                <w:szCs w:val="20"/>
              </w:rPr>
              <w:br/>
            </w:r>
            <w:r w:rsidRPr="00342F85">
              <w:rPr>
                <w:sz w:val="20"/>
                <w:szCs w:val="20"/>
              </w:rPr>
              <w:t>Introduction to Business Law</w:t>
            </w:r>
          </w:p>
        </w:tc>
      </w:tr>
      <w:tr w:rsidR="006C77C3" w14:paraId="5A2E3E30" w14:textId="77777777" w:rsidTr="00D053FF">
        <w:trPr>
          <w:trHeight w:val="257"/>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C17DBFA" w14:textId="77777777" w:rsidR="00D053FF" w:rsidRPr="00342F85" w:rsidRDefault="00D053FF" w:rsidP="00D053FF">
            <w:pPr>
              <w:pStyle w:val="TableParagraph"/>
              <w:jc w:val="center"/>
              <w:rPr>
                <w:sz w:val="20"/>
                <w:szCs w:val="20"/>
              </w:rPr>
            </w:pPr>
            <w:r w:rsidRPr="00342F85">
              <w:rPr>
                <w:b/>
                <w:bCs/>
                <w:sz w:val="20"/>
                <w:szCs w:val="20"/>
              </w:rPr>
              <w:t>POLS2220</w:t>
            </w:r>
            <w:r w:rsidRPr="00342F85">
              <w:rPr>
                <w:sz w:val="20"/>
                <w:szCs w:val="20"/>
              </w:rPr>
              <w:t xml:space="preserve"> </w:t>
            </w:r>
          </w:p>
          <w:p w14:paraId="2A5ED0FA" w14:textId="77777777" w:rsidR="00D053FF" w:rsidRPr="00342F85" w:rsidRDefault="00D053FF" w:rsidP="00D053FF">
            <w:pPr>
              <w:pStyle w:val="TableParagraph"/>
              <w:jc w:val="center"/>
              <w:rPr>
                <w:sz w:val="20"/>
                <w:szCs w:val="20"/>
              </w:rPr>
            </w:pPr>
            <w:r w:rsidRPr="00342F85">
              <w:rPr>
                <w:sz w:val="20"/>
                <w:szCs w:val="20"/>
              </w:rPr>
              <w:t xml:space="preserve">Foundations of Global </w:t>
            </w:r>
          </w:p>
          <w:p w14:paraId="240885C9" w14:textId="1283C16B" w:rsidR="006C77C3" w:rsidRPr="00342F85" w:rsidRDefault="00D053FF" w:rsidP="00D053FF">
            <w:pPr>
              <w:pStyle w:val="TableParagraph"/>
              <w:jc w:val="center"/>
              <w:rPr>
                <w:sz w:val="20"/>
                <w:szCs w:val="20"/>
              </w:rPr>
            </w:pPr>
            <w:r w:rsidRPr="00342F85">
              <w:rPr>
                <w:sz w:val="20"/>
                <w:szCs w:val="20"/>
              </w:rPr>
              <w:t>Political Economy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6025CECC" w14:textId="18EEA927" w:rsidR="005C2904" w:rsidRPr="00342F85" w:rsidRDefault="00D053FF" w:rsidP="00B55B5E">
            <w:pPr>
              <w:pStyle w:val="TableParagraph"/>
              <w:jc w:val="center"/>
              <w:rPr>
                <w:b/>
                <w:bCs/>
                <w:sz w:val="20"/>
                <w:szCs w:val="20"/>
              </w:rPr>
            </w:pPr>
            <w:r w:rsidRPr="00342F85">
              <w:rPr>
                <w:b/>
                <w:bCs/>
                <w:sz w:val="20"/>
                <w:szCs w:val="20"/>
              </w:rPr>
              <w:t xml:space="preserve">Level </w:t>
            </w:r>
            <w:r w:rsidR="00342F85" w:rsidRPr="00342F85">
              <w:rPr>
                <w:b/>
                <w:bCs/>
                <w:sz w:val="20"/>
                <w:szCs w:val="20"/>
              </w:rPr>
              <w:t>2</w:t>
            </w:r>
            <w:r w:rsidRPr="00342F85">
              <w:rPr>
                <w:b/>
                <w:bCs/>
                <w:sz w:val="20"/>
                <w:szCs w:val="20"/>
              </w:rPr>
              <w:t xml:space="preserve"> option (c)</w:t>
            </w:r>
          </w:p>
          <w:p w14:paraId="7601261D" w14:textId="5F447412" w:rsidR="006C77C3" w:rsidRPr="00342F85" w:rsidRDefault="005C2904" w:rsidP="00B55B5E">
            <w:pPr>
              <w:pStyle w:val="TableParagraph"/>
              <w:jc w:val="center"/>
              <w:rPr>
                <w:sz w:val="20"/>
                <w:szCs w:val="20"/>
              </w:rPr>
            </w:pPr>
            <w:r w:rsidRPr="00342F85">
              <w:rPr>
                <w:sz w:val="20"/>
                <w:szCs w:val="20"/>
              </w:rPr>
              <w:t>e.g. ECON2234 Macroeconomics: Policy and Applications</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5E4FA8D6" w14:textId="26A7A122" w:rsidR="006C77C3" w:rsidRPr="00342F85" w:rsidRDefault="00CC2752" w:rsidP="00585B94">
            <w:pPr>
              <w:pStyle w:val="TableParagraph"/>
              <w:jc w:val="center"/>
              <w:rPr>
                <w:sz w:val="20"/>
                <w:szCs w:val="20"/>
              </w:rPr>
            </w:pPr>
            <w:r w:rsidRPr="00342F85">
              <w:rPr>
                <w:b/>
                <w:bCs/>
                <w:sz w:val="20"/>
                <w:szCs w:val="20"/>
              </w:rPr>
              <w:t>LAWS2207</w:t>
            </w:r>
            <w:r w:rsidR="00F7788E" w:rsidRPr="00342F85">
              <w:rPr>
                <w:sz w:val="20"/>
                <w:szCs w:val="20"/>
              </w:rPr>
              <w:br/>
            </w:r>
            <w:r w:rsidR="00F97F16" w:rsidRPr="00342F85">
              <w:rPr>
                <w:sz w:val="20"/>
                <w:szCs w:val="20"/>
              </w:rPr>
              <w:t>Commercial Law</w:t>
            </w:r>
          </w:p>
        </w:tc>
        <w:tc>
          <w:tcPr>
            <w:tcW w:w="3544" w:type="dxa"/>
            <w:tcBorders>
              <w:top w:val="single" w:sz="2" w:space="0" w:color="231F20"/>
              <w:left w:val="single" w:sz="2" w:space="0" w:color="231F20"/>
              <w:bottom w:val="single" w:sz="12" w:space="0" w:color="auto"/>
              <w:right w:val="nil"/>
            </w:tcBorders>
            <w:shd w:val="clear" w:color="auto" w:fill="F8D3DC" w:themeFill="accent1" w:themeFillTint="33"/>
            <w:vAlign w:val="center"/>
          </w:tcPr>
          <w:p w14:paraId="310CFC0D" w14:textId="5DA9E644" w:rsidR="006C77C3" w:rsidRPr="00342F85" w:rsidRDefault="004D1B4F" w:rsidP="00585B94">
            <w:pPr>
              <w:pStyle w:val="TableParagraph"/>
              <w:jc w:val="center"/>
              <w:rPr>
                <w:sz w:val="20"/>
                <w:szCs w:val="20"/>
              </w:rPr>
            </w:pPr>
            <w:r w:rsidRPr="00342F85">
              <w:rPr>
                <w:b/>
                <w:bCs/>
                <w:sz w:val="20"/>
                <w:szCs w:val="20"/>
              </w:rPr>
              <w:t>LAWS2301</w:t>
            </w:r>
            <w:r w:rsidR="00C25CF5" w:rsidRPr="00342F85">
              <w:rPr>
                <w:b/>
                <w:bCs/>
                <w:sz w:val="20"/>
                <w:szCs w:val="20"/>
              </w:rPr>
              <w:br/>
            </w:r>
            <w:r w:rsidR="00F94ED8" w:rsidRPr="00342F85">
              <w:rPr>
                <w:sz w:val="20"/>
                <w:szCs w:val="20"/>
              </w:rPr>
              <w:t>Company Law</w:t>
            </w:r>
          </w:p>
        </w:tc>
      </w:tr>
      <w:tr w:rsidR="00366F30" w14:paraId="7614B871" w14:textId="77777777" w:rsidTr="00225C6F">
        <w:trPr>
          <w:trHeight w:val="90"/>
        </w:trPr>
        <w:tc>
          <w:tcPr>
            <w:tcW w:w="397" w:type="dxa"/>
            <w:vMerge w:val="restart"/>
            <w:tcBorders>
              <w:top w:val="single" w:sz="12" w:space="0" w:color="auto"/>
              <w:left w:val="nil"/>
              <w:right w:val="nil"/>
            </w:tcBorders>
            <w:textDirection w:val="btLr"/>
          </w:tcPr>
          <w:p w14:paraId="46CBB648" w14:textId="02A2663E"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w:t>
            </w:r>
            <w:r w:rsidR="009566E2">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78F56EC7" w14:textId="77777777" w:rsidR="00D053FF" w:rsidRPr="00342F85" w:rsidRDefault="00D053FF" w:rsidP="00D053FF">
            <w:pPr>
              <w:pStyle w:val="TableParagraph"/>
              <w:jc w:val="center"/>
              <w:rPr>
                <w:sz w:val="20"/>
                <w:szCs w:val="20"/>
              </w:rPr>
            </w:pPr>
            <w:r w:rsidRPr="00342F85">
              <w:rPr>
                <w:b/>
                <w:bCs/>
                <w:sz w:val="20"/>
                <w:szCs w:val="20"/>
              </w:rPr>
              <w:t>PHIL2001</w:t>
            </w:r>
            <w:r w:rsidRPr="00342F85">
              <w:rPr>
                <w:sz w:val="20"/>
                <w:szCs w:val="20"/>
              </w:rPr>
              <w:t xml:space="preserve"> </w:t>
            </w:r>
          </w:p>
          <w:p w14:paraId="37F82014" w14:textId="7AA7B8E8" w:rsidR="00366F30" w:rsidRPr="00342F85" w:rsidRDefault="00D053FF" w:rsidP="00D053FF">
            <w:pPr>
              <w:pStyle w:val="TableParagraph"/>
              <w:jc w:val="center"/>
              <w:rPr>
                <w:sz w:val="20"/>
                <w:szCs w:val="20"/>
              </w:rPr>
            </w:pPr>
            <w:r w:rsidRPr="00342F85">
              <w:rPr>
                <w:sz w:val="20"/>
                <w:szCs w:val="20"/>
              </w:rPr>
              <w:t>Bioethics</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vAlign w:val="center"/>
          </w:tcPr>
          <w:p w14:paraId="343AE7F4" w14:textId="77777777" w:rsidR="00225C6F" w:rsidRPr="00342F85" w:rsidRDefault="00225C6F" w:rsidP="00225C6F">
            <w:pPr>
              <w:pStyle w:val="TableParagraph"/>
              <w:jc w:val="center"/>
              <w:rPr>
                <w:sz w:val="20"/>
                <w:szCs w:val="20"/>
              </w:rPr>
            </w:pPr>
            <w:r w:rsidRPr="00342F85">
              <w:rPr>
                <w:b/>
                <w:bCs/>
                <w:sz w:val="20"/>
                <w:szCs w:val="20"/>
              </w:rPr>
              <w:t>Elective</w:t>
            </w:r>
            <w:r w:rsidRPr="00342F85">
              <w:rPr>
                <w:sz w:val="20"/>
                <w:szCs w:val="20"/>
              </w:rPr>
              <w:t xml:space="preserve"> </w:t>
            </w:r>
          </w:p>
          <w:p w14:paraId="44F381B9" w14:textId="52E15315" w:rsidR="00366F30" w:rsidRPr="00342F85" w:rsidRDefault="00225C6F" w:rsidP="00225C6F">
            <w:pPr>
              <w:pStyle w:val="TableParagraph"/>
              <w:jc w:val="center"/>
              <w:rPr>
                <w:sz w:val="20"/>
                <w:szCs w:val="20"/>
              </w:rPr>
            </w:pPr>
            <w:r w:rsidRPr="00342F85">
              <w:rPr>
                <w:sz w:val="20"/>
                <w:szCs w:val="20"/>
              </w:rPr>
              <w:t>e.g. SVLG2002 McCusker Centre for Citizenship Internship</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vAlign w:val="center"/>
          </w:tcPr>
          <w:p w14:paraId="4CC4639C" w14:textId="69A06D53" w:rsidR="00E22855" w:rsidRPr="00342F85" w:rsidRDefault="001470D8" w:rsidP="00585B94">
            <w:pPr>
              <w:pStyle w:val="TableParagraph"/>
              <w:jc w:val="center"/>
              <w:rPr>
                <w:color w:val="808080" w:themeColor="background1" w:themeShade="80"/>
                <w:sz w:val="20"/>
                <w:szCs w:val="20"/>
              </w:rPr>
            </w:pPr>
            <w:r w:rsidRPr="00342F85">
              <w:rPr>
                <w:b/>
                <w:bCs/>
                <w:sz w:val="20"/>
                <w:szCs w:val="20"/>
              </w:rPr>
              <w:t>STAT1520</w:t>
            </w:r>
            <w:r w:rsidRPr="00342F85">
              <w:rPr>
                <w:sz w:val="20"/>
                <w:szCs w:val="20"/>
              </w:rPr>
              <w:br/>
              <w:t>Economic and Business Statistics</w:t>
            </w:r>
          </w:p>
        </w:tc>
        <w:tc>
          <w:tcPr>
            <w:tcW w:w="3544" w:type="dxa"/>
            <w:tcBorders>
              <w:top w:val="single" w:sz="12" w:space="0" w:color="auto"/>
              <w:left w:val="single" w:sz="2" w:space="0" w:color="231F20"/>
              <w:bottom w:val="single" w:sz="2" w:space="0" w:color="231F20"/>
              <w:right w:val="nil"/>
            </w:tcBorders>
            <w:shd w:val="clear" w:color="auto" w:fill="F8D3DC" w:themeFill="accent1" w:themeFillTint="33"/>
            <w:vAlign w:val="center"/>
          </w:tcPr>
          <w:p w14:paraId="252E2380" w14:textId="35B492C0" w:rsidR="00366F30" w:rsidRPr="00342F85" w:rsidRDefault="003D06F8" w:rsidP="00585B94">
            <w:pPr>
              <w:pStyle w:val="TableParagraph"/>
              <w:jc w:val="center"/>
              <w:rPr>
                <w:sz w:val="20"/>
                <w:szCs w:val="20"/>
              </w:rPr>
            </w:pPr>
            <w:r w:rsidRPr="00342F85">
              <w:rPr>
                <w:b/>
                <w:bCs/>
                <w:sz w:val="20"/>
                <w:szCs w:val="20"/>
              </w:rPr>
              <w:t>LAWS2201</w:t>
            </w:r>
            <w:r w:rsidRPr="00342F85">
              <w:rPr>
                <w:b/>
                <w:bCs/>
                <w:sz w:val="20"/>
                <w:szCs w:val="20"/>
              </w:rPr>
              <w:br/>
            </w:r>
            <w:r w:rsidRPr="00342F85">
              <w:rPr>
                <w:sz w:val="20"/>
                <w:szCs w:val="20"/>
              </w:rPr>
              <w:t>Legal Framework of Business</w:t>
            </w:r>
          </w:p>
        </w:tc>
      </w:tr>
      <w:tr w:rsidR="00366F30" w14:paraId="0E3949AA" w14:textId="77777777" w:rsidTr="00D053FF">
        <w:trPr>
          <w:trHeight w:val="201"/>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6E34285B" w:rsidR="00366F30" w:rsidRPr="00342F85" w:rsidRDefault="00E32639" w:rsidP="00585B94">
            <w:pPr>
              <w:pStyle w:val="TableParagraph"/>
              <w:jc w:val="center"/>
              <w:rPr>
                <w:sz w:val="20"/>
                <w:szCs w:val="20"/>
              </w:rPr>
            </w:pPr>
            <w:r w:rsidRPr="00342F85">
              <w:rPr>
                <w:b/>
                <w:bCs/>
                <w:sz w:val="20"/>
                <w:szCs w:val="20"/>
              </w:rPr>
              <w:t>Level 2 option (b)</w:t>
            </w:r>
            <w:r w:rsidRPr="00342F85">
              <w:rPr>
                <w:sz w:val="20"/>
                <w:szCs w:val="20"/>
              </w:rPr>
              <w:br/>
            </w:r>
            <w:r w:rsidR="007A3732" w:rsidRPr="00342F85">
              <w:rPr>
                <w:sz w:val="20"/>
                <w:szCs w:val="20"/>
              </w:rPr>
              <w:t xml:space="preserve">e.g. </w:t>
            </w:r>
            <w:r w:rsidR="00095E51" w:rsidRPr="00342F85">
              <w:rPr>
                <w:sz w:val="20"/>
                <w:szCs w:val="20"/>
              </w:rPr>
              <w:t>POLS2220 Foundations of Global Political Economy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1D54D408" w14:textId="5241881C" w:rsidR="00366F30" w:rsidRPr="00342F85" w:rsidRDefault="00225C6F" w:rsidP="00225C6F">
            <w:pPr>
              <w:pStyle w:val="TableParagraph"/>
              <w:jc w:val="center"/>
              <w:rPr>
                <w:sz w:val="20"/>
                <w:szCs w:val="20"/>
              </w:rPr>
            </w:pPr>
            <w:r w:rsidRPr="00342F85">
              <w:rPr>
                <w:b/>
                <w:bCs/>
                <w:sz w:val="20"/>
                <w:szCs w:val="20"/>
              </w:rPr>
              <w:t>PPHE3327</w:t>
            </w:r>
            <w:r w:rsidRPr="00342F85">
              <w:rPr>
                <w:b/>
                <w:bCs/>
                <w:sz w:val="20"/>
                <w:szCs w:val="20"/>
              </w:rPr>
              <w:br/>
            </w:r>
            <w:r w:rsidRPr="00342F85">
              <w:rPr>
                <w:sz w:val="20"/>
                <w:szCs w:val="20"/>
              </w:rPr>
              <w:t>Contemporary Political Theory</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vAlign w:val="center"/>
          </w:tcPr>
          <w:p w14:paraId="356B156D" w14:textId="77777777" w:rsidR="000D2CD8" w:rsidRPr="00342F85" w:rsidRDefault="00E13C0F" w:rsidP="00E22855">
            <w:pPr>
              <w:pStyle w:val="TableParagraph"/>
              <w:jc w:val="center"/>
              <w:rPr>
                <w:sz w:val="20"/>
                <w:szCs w:val="20"/>
              </w:rPr>
            </w:pPr>
            <w:r w:rsidRPr="00342F85">
              <w:rPr>
                <w:b/>
                <w:bCs/>
                <w:sz w:val="20"/>
                <w:szCs w:val="20"/>
              </w:rPr>
              <w:t>Elective</w:t>
            </w:r>
            <w:r w:rsidRPr="00342F85">
              <w:rPr>
                <w:sz w:val="20"/>
                <w:szCs w:val="20"/>
              </w:rPr>
              <w:t xml:space="preserve"> </w:t>
            </w:r>
          </w:p>
          <w:p w14:paraId="5A570488" w14:textId="394D4800" w:rsidR="00366F30" w:rsidRPr="00342F85" w:rsidRDefault="00E22855" w:rsidP="00E22855">
            <w:pPr>
              <w:pStyle w:val="TableParagraph"/>
              <w:jc w:val="center"/>
              <w:rPr>
                <w:sz w:val="20"/>
                <w:szCs w:val="20"/>
              </w:rPr>
            </w:pPr>
            <w:r w:rsidRPr="00342F85">
              <w:rPr>
                <w:sz w:val="20"/>
                <w:szCs w:val="20"/>
              </w:rPr>
              <w:t>e</w:t>
            </w:r>
            <w:r w:rsidR="00366FC6" w:rsidRPr="00342F85">
              <w:rPr>
                <w:sz w:val="20"/>
                <w:szCs w:val="20"/>
              </w:rPr>
              <w:t>.</w:t>
            </w:r>
            <w:r w:rsidRPr="00342F85">
              <w:rPr>
                <w:sz w:val="20"/>
                <w:szCs w:val="20"/>
              </w:rPr>
              <w:t xml:space="preserve">g. </w:t>
            </w:r>
            <w:r w:rsidR="00225C6F" w:rsidRPr="00342F85">
              <w:rPr>
                <w:sz w:val="20"/>
                <w:szCs w:val="20"/>
              </w:rPr>
              <w:t>MUSC1981 Music Ensemble 1</w:t>
            </w:r>
          </w:p>
        </w:tc>
        <w:tc>
          <w:tcPr>
            <w:tcW w:w="3544" w:type="dxa"/>
            <w:tcBorders>
              <w:top w:val="single" w:sz="2" w:space="0" w:color="231F20"/>
              <w:left w:val="single" w:sz="2" w:space="0" w:color="231F20"/>
              <w:bottom w:val="single" w:sz="12" w:space="0" w:color="auto"/>
              <w:right w:val="nil"/>
            </w:tcBorders>
            <w:shd w:val="clear" w:color="auto" w:fill="F8D3DC" w:themeFill="accent1" w:themeFillTint="33"/>
            <w:vAlign w:val="center"/>
          </w:tcPr>
          <w:p w14:paraId="5261187E" w14:textId="77777777" w:rsidR="003D06F8" w:rsidRPr="00342F85" w:rsidRDefault="00C700CA" w:rsidP="003D06F8">
            <w:pPr>
              <w:pStyle w:val="TableParagraph"/>
              <w:jc w:val="center"/>
              <w:rPr>
                <w:sz w:val="20"/>
                <w:szCs w:val="20"/>
              </w:rPr>
            </w:pPr>
            <w:r w:rsidRPr="00342F85">
              <w:rPr>
                <w:b/>
                <w:bCs/>
                <w:sz w:val="20"/>
                <w:szCs w:val="20"/>
              </w:rPr>
              <w:t>LAWS3308</w:t>
            </w:r>
            <w:r w:rsidR="00C25CF5" w:rsidRPr="00342F85">
              <w:rPr>
                <w:b/>
                <w:bCs/>
                <w:sz w:val="20"/>
                <w:szCs w:val="20"/>
              </w:rPr>
              <w:br/>
            </w:r>
            <w:r w:rsidR="003D06F8" w:rsidRPr="00342F85">
              <w:rPr>
                <w:sz w:val="20"/>
                <w:szCs w:val="20"/>
              </w:rPr>
              <w:t xml:space="preserve">Business Law </w:t>
            </w:r>
          </w:p>
          <w:p w14:paraId="5755B623" w14:textId="71F58119" w:rsidR="00366F30" w:rsidRPr="00342F85" w:rsidRDefault="003D06F8" w:rsidP="003D06F8">
            <w:pPr>
              <w:pStyle w:val="TableParagraph"/>
              <w:jc w:val="center"/>
              <w:rPr>
                <w:sz w:val="20"/>
                <w:szCs w:val="20"/>
              </w:rPr>
            </w:pPr>
            <w:r w:rsidRPr="00342F85">
              <w:rPr>
                <w:sz w:val="20"/>
                <w:szCs w:val="20"/>
              </w:rPr>
              <w:t>in Practice</w:t>
            </w:r>
          </w:p>
        </w:tc>
      </w:tr>
      <w:tr w:rsidR="00C13022" w14:paraId="2F5C506D" w14:textId="77777777" w:rsidTr="00D053FF">
        <w:trPr>
          <w:trHeight w:val="39"/>
        </w:trPr>
        <w:tc>
          <w:tcPr>
            <w:tcW w:w="397" w:type="dxa"/>
            <w:vMerge w:val="restart"/>
            <w:tcBorders>
              <w:top w:val="single" w:sz="12" w:space="0" w:color="auto"/>
              <w:left w:val="nil"/>
              <w:right w:val="nil"/>
            </w:tcBorders>
            <w:textDirection w:val="btLr"/>
          </w:tcPr>
          <w:p w14:paraId="1F0ABE91" w14:textId="0A53F193" w:rsidR="00C13022" w:rsidRPr="00983B47" w:rsidRDefault="009566E2" w:rsidP="00C13022">
            <w:pPr>
              <w:jc w:val="center"/>
              <w:rPr>
                <w:sz w:val="14"/>
                <w:szCs w:val="14"/>
              </w:rPr>
            </w:pPr>
            <w:r>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C13022" w:rsidRDefault="00C13022" w:rsidP="008D7AF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26B13EE5" w14:textId="27C40157" w:rsidR="00C13022" w:rsidRPr="00342F85" w:rsidRDefault="002A2DA1" w:rsidP="00585B94">
            <w:pPr>
              <w:pStyle w:val="TableParagraph"/>
              <w:jc w:val="center"/>
              <w:rPr>
                <w:b/>
                <w:bCs/>
                <w:sz w:val="20"/>
                <w:szCs w:val="20"/>
              </w:rPr>
            </w:pPr>
            <w:r w:rsidRPr="00342F85">
              <w:rPr>
                <w:b/>
                <w:bCs/>
                <w:sz w:val="20"/>
                <w:szCs w:val="20"/>
              </w:rPr>
              <w:t>PHIL3003</w:t>
            </w:r>
            <w:r w:rsidR="00D11E16" w:rsidRPr="00342F85">
              <w:rPr>
                <w:b/>
                <w:bCs/>
                <w:sz w:val="20"/>
                <w:szCs w:val="20"/>
              </w:rPr>
              <w:br/>
            </w:r>
            <w:r w:rsidRPr="00342F85">
              <w:rPr>
                <w:sz w:val="20"/>
                <w:szCs w:val="20"/>
              </w:rPr>
              <w:t>Moral Theory</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45632F04" w14:textId="505B4A5D" w:rsidR="00A77800" w:rsidRPr="00342F85" w:rsidRDefault="00A77800" w:rsidP="00225C6F">
            <w:pPr>
              <w:pStyle w:val="TableParagraph"/>
              <w:jc w:val="center"/>
              <w:rPr>
                <w:b/>
                <w:bCs/>
                <w:sz w:val="20"/>
                <w:szCs w:val="20"/>
              </w:rPr>
            </w:pPr>
            <w:r w:rsidRPr="00342F85">
              <w:rPr>
                <w:b/>
                <w:bCs/>
                <w:sz w:val="20"/>
                <w:szCs w:val="20"/>
              </w:rPr>
              <w:t>Level 3 option (</w:t>
            </w:r>
            <w:r w:rsidR="00225C6F" w:rsidRPr="00342F85">
              <w:rPr>
                <w:b/>
                <w:bCs/>
                <w:sz w:val="20"/>
                <w:szCs w:val="20"/>
              </w:rPr>
              <w:t>a</w:t>
            </w:r>
            <w:r w:rsidRPr="00342F85">
              <w:rPr>
                <w:b/>
                <w:bCs/>
                <w:sz w:val="20"/>
                <w:szCs w:val="20"/>
              </w:rPr>
              <w:t>)</w:t>
            </w:r>
          </w:p>
          <w:p w14:paraId="78C6B0E1" w14:textId="4C52941E" w:rsidR="00C13022" w:rsidRPr="00342F85" w:rsidRDefault="00E774CA" w:rsidP="00225C6F">
            <w:pPr>
              <w:pStyle w:val="TableParagraph"/>
              <w:jc w:val="center"/>
              <w:rPr>
                <w:b/>
                <w:bCs/>
                <w:sz w:val="20"/>
                <w:szCs w:val="20"/>
              </w:rPr>
            </w:pPr>
            <w:r w:rsidRPr="00342F85">
              <w:rPr>
                <w:sz w:val="20"/>
                <w:szCs w:val="20"/>
              </w:rPr>
              <w:t xml:space="preserve">e.g. </w:t>
            </w:r>
            <w:r w:rsidR="00225C6F" w:rsidRPr="00342F85">
              <w:rPr>
                <w:sz w:val="20"/>
                <w:szCs w:val="20"/>
              </w:rPr>
              <w:t>ECON3220 Development Economics</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4192BE63" w14:textId="77777777" w:rsidR="00225C6F" w:rsidRPr="00342F85" w:rsidRDefault="00225C6F" w:rsidP="00225C6F">
            <w:pPr>
              <w:pStyle w:val="TableParagraph"/>
              <w:jc w:val="center"/>
              <w:rPr>
                <w:b/>
                <w:bCs/>
                <w:sz w:val="20"/>
                <w:szCs w:val="20"/>
              </w:rPr>
            </w:pPr>
            <w:r w:rsidRPr="00342F85">
              <w:rPr>
                <w:b/>
                <w:bCs/>
                <w:sz w:val="20"/>
                <w:szCs w:val="20"/>
              </w:rPr>
              <w:t>Level 3 option (b)</w:t>
            </w:r>
          </w:p>
          <w:p w14:paraId="797C91D5" w14:textId="359EAFD0" w:rsidR="00C13022" w:rsidRPr="00342F85" w:rsidRDefault="00225C6F" w:rsidP="00225C6F">
            <w:pPr>
              <w:pStyle w:val="TableParagraph"/>
              <w:jc w:val="center"/>
              <w:rPr>
                <w:b/>
                <w:bCs/>
                <w:sz w:val="20"/>
                <w:szCs w:val="20"/>
              </w:rPr>
            </w:pPr>
            <w:r w:rsidRPr="00342F85">
              <w:rPr>
                <w:sz w:val="20"/>
                <w:szCs w:val="20"/>
              </w:rPr>
              <w:t>e.g. POLS3335 Social Movements &amp; the Politics of Change</w:t>
            </w:r>
          </w:p>
        </w:tc>
        <w:tc>
          <w:tcPr>
            <w:tcW w:w="3544" w:type="dxa"/>
            <w:tcBorders>
              <w:top w:val="single" w:sz="12" w:space="0" w:color="auto"/>
              <w:left w:val="single" w:sz="2" w:space="0" w:color="231F20"/>
              <w:bottom w:val="single" w:sz="2" w:space="0" w:color="231F20"/>
              <w:right w:val="nil"/>
            </w:tcBorders>
            <w:shd w:val="clear" w:color="auto" w:fill="F8D3DC" w:themeFill="accent1" w:themeFillTint="33"/>
            <w:vAlign w:val="center"/>
          </w:tcPr>
          <w:p w14:paraId="3AF3A060" w14:textId="1C3682C9" w:rsidR="00C13022" w:rsidRPr="00342F85" w:rsidRDefault="005A7204" w:rsidP="00585B94">
            <w:pPr>
              <w:pStyle w:val="TableParagraph"/>
              <w:jc w:val="center"/>
              <w:rPr>
                <w:sz w:val="20"/>
                <w:szCs w:val="20"/>
              </w:rPr>
            </w:pPr>
            <w:r w:rsidRPr="00342F85">
              <w:rPr>
                <w:b/>
                <w:bCs/>
                <w:sz w:val="20"/>
                <w:szCs w:val="20"/>
              </w:rPr>
              <w:t>LAWS3322</w:t>
            </w:r>
            <w:r w:rsidR="00C25CF5" w:rsidRPr="00342F85">
              <w:rPr>
                <w:sz w:val="20"/>
                <w:szCs w:val="20"/>
              </w:rPr>
              <w:br/>
            </w:r>
            <w:r w:rsidR="00966ECC" w:rsidRPr="00342F85">
              <w:rPr>
                <w:sz w:val="20"/>
                <w:szCs w:val="20"/>
              </w:rPr>
              <w:t>Taxation Law</w:t>
            </w:r>
          </w:p>
        </w:tc>
      </w:tr>
      <w:tr w:rsidR="00225C6F" w14:paraId="3A2106AF" w14:textId="77777777" w:rsidTr="00D053FF">
        <w:trPr>
          <w:trHeight w:val="20"/>
        </w:trPr>
        <w:tc>
          <w:tcPr>
            <w:tcW w:w="397" w:type="dxa"/>
            <w:vMerge/>
            <w:tcBorders>
              <w:left w:val="nil"/>
              <w:bottom w:val="single" w:sz="12" w:space="0" w:color="auto"/>
              <w:right w:val="nil"/>
            </w:tcBorders>
            <w:textDirection w:val="btLr"/>
          </w:tcPr>
          <w:p w14:paraId="51957A07" w14:textId="77777777" w:rsidR="00225C6F" w:rsidRPr="00983B47" w:rsidRDefault="00225C6F" w:rsidP="00225C6F">
            <w:pPr>
              <w:rPr>
                <w:sz w:val="14"/>
                <w:szCs w:val="14"/>
              </w:rPr>
            </w:pPr>
          </w:p>
        </w:tc>
        <w:tc>
          <w:tcPr>
            <w:tcW w:w="753" w:type="dxa"/>
            <w:tcBorders>
              <w:top w:val="single" w:sz="2" w:space="0" w:color="231F20"/>
              <w:left w:val="nil"/>
              <w:bottom w:val="single" w:sz="12" w:space="0" w:color="auto"/>
              <w:right w:val="single" w:sz="24" w:space="0" w:color="25408F"/>
            </w:tcBorders>
          </w:tcPr>
          <w:p w14:paraId="6E7744AB" w14:textId="63234EA7" w:rsidR="00225C6F" w:rsidRDefault="00225C6F" w:rsidP="00225C6F">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760AC297" w14:textId="0AF588DF" w:rsidR="00225C6F" w:rsidRPr="00342F85" w:rsidRDefault="00225C6F" w:rsidP="00225C6F">
            <w:pPr>
              <w:pStyle w:val="TableParagraph"/>
              <w:jc w:val="center"/>
              <w:rPr>
                <w:b/>
                <w:bCs/>
                <w:sz w:val="20"/>
                <w:szCs w:val="20"/>
              </w:rPr>
            </w:pPr>
            <w:r w:rsidRPr="00342F85">
              <w:rPr>
                <w:b/>
                <w:bCs/>
                <w:sz w:val="20"/>
                <w:szCs w:val="20"/>
              </w:rPr>
              <w:t>PPHE3001</w:t>
            </w:r>
          </w:p>
          <w:p w14:paraId="70924410" w14:textId="47267A39" w:rsidR="00225C6F" w:rsidRPr="00342F85" w:rsidRDefault="00225C6F" w:rsidP="00225C6F">
            <w:pPr>
              <w:pStyle w:val="TableParagraph"/>
              <w:jc w:val="center"/>
              <w:rPr>
                <w:sz w:val="20"/>
                <w:szCs w:val="20"/>
              </w:rPr>
            </w:pPr>
            <w:r w:rsidRPr="00342F85">
              <w:rPr>
                <w:sz w:val="20"/>
                <w:szCs w:val="20"/>
              </w:rPr>
              <w:t>Rational Choice</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364A020A" w14:textId="194451B3" w:rsidR="00225C6F" w:rsidRPr="00342F85" w:rsidRDefault="00225C6F" w:rsidP="00225C6F">
            <w:pPr>
              <w:pStyle w:val="TableParagraph"/>
              <w:jc w:val="center"/>
              <w:rPr>
                <w:b/>
                <w:bCs/>
                <w:sz w:val="20"/>
                <w:szCs w:val="20"/>
              </w:rPr>
            </w:pPr>
            <w:r w:rsidRPr="00342F85">
              <w:rPr>
                <w:b/>
                <w:bCs/>
                <w:sz w:val="20"/>
                <w:szCs w:val="20"/>
              </w:rPr>
              <w:t>Level 3 option (c)</w:t>
            </w:r>
            <w:r w:rsidRPr="00342F85">
              <w:rPr>
                <w:b/>
                <w:bCs/>
                <w:sz w:val="20"/>
                <w:szCs w:val="20"/>
              </w:rPr>
              <w:br/>
            </w:r>
            <w:r w:rsidRPr="00342F85">
              <w:rPr>
                <w:sz w:val="20"/>
                <w:szCs w:val="20"/>
              </w:rPr>
              <w:t xml:space="preserve">e.g. </w:t>
            </w:r>
            <w:r w:rsidR="00342F85" w:rsidRPr="00342F85">
              <w:rPr>
                <w:sz w:val="20"/>
                <w:szCs w:val="20"/>
              </w:rPr>
              <w:t>Rationality and Society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503D0695" w14:textId="366DC548" w:rsidR="00225C6F" w:rsidRPr="00342F85" w:rsidRDefault="00225C6F" w:rsidP="00225C6F">
            <w:pPr>
              <w:pStyle w:val="TableParagraph"/>
              <w:jc w:val="center"/>
              <w:rPr>
                <w:b/>
                <w:bCs/>
                <w:sz w:val="20"/>
                <w:szCs w:val="20"/>
              </w:rPr>
            </w:pPr>
            <w:r w:rsidRPr="00342F85">
              <w:rPr>
                <w:b/>
                <w:bCs/>
                <w:sz w:val="20"/>
                <w:szCs w:val="20"/>
              </w:rPr>
              <w:t>Level 3 option (b)</w:t>
            </w:r>
            <w:r w:rsidRPr="00342F85">
              <w:rPr>
                <w:b/>
                <w:bCs/>
                <w:sz w:val="20"/>
                <w:szCs w:val="20"/>
              </w:rPr>
              <w:br/>
            </w:r>
            <w:r w:rsidRPr="00342F85">
              <w:rPr>
                <w:sz w:val="20"/>
                <w:szCs w:val="20"/>
              </w:rPr>
              <w:t>e.g. POLS3308 Greater China: Politics and International Relations</w:t>
            </w:r>
          </w:p>
        </w:tc>
        <w:tc>
          <w:tcPr>
            <w:tcW w:w="3544" w:type="dxa"/>
            <w:tcBorders>
              <w:top w:val="single" w:sz="2" w:space="0" w:color="231F20"/>
              <w:left w:val="single" w:sz="2" w:space="0" w:color="231F20"/>
              <w:bottom w:val="single" w:sz="12" w:space="0" w:color="auto"/>
              <w:right w:val="nil"/>
            </w:tcBorders>
            <w:shd w:val="clear" w:color="auto" w:fill="F8D3DC" w:themeFill="accent1" w:themeFillTint="33"/>
            <w:vAlign w:val="center"/>
          </w:tcPr>
          <w:p w14:paraId="380006C1" w14:textId="77777777" w:rsidR="00225C6F" w:rsidRPr="00342F85" w:rsidRDefault="00225C6F" w:rsidP="00225C6F">
            <w:pPr>
              <w:pStyle w:val="TableParagraph"/>
              <w:jc w:val="center"/>
              <w:rPr>
                <w:sz w:val="20"/>
                <w:szCs w:val="20"/>
              </w:rPr>
            </w:pPr>
            <w:r w:rsidRPr="00342F85">
              <w:rPr>
                <w:b/>
                <w:bCs/>
                <w:sz w:val="20"/>
                <w:szCs w:val="20"/>
              </w:rPr>
              <w:t>Level 3 option</w:t>
            </w:r>
          </w:p>
          <w:p w14:paraId="503270DF" w14:textId="3315F68B" w:rsidR="00225C6F" w:rsidRPr="00342F85" w:rsidRDefault="00225C6F" w:rsidP="00225C6F">
            <w:pPr>
              <w:pStyle w:val="TableParagraph"/>
              <w:jc w:val="center"/>
              <w:rPr>
                <w:sz w:val="20"/>
                <w:szCs w:val="20"/>
              </w:rPr>
            </w:pPr>
            <w:r w:rsidRPr="00342F85">
              <w:rPr>
                <w:sz w:val="20"/>
                <w:szCs w:val="20"/>
              </w:rPr>
              <w:t>e.g. LAWS3379 International Investment Law</w:t>
            </w:r>
          </w:p>
        </w:tc>
      </w:tr>
    </w:tbl>
    <w:p w14:paraId="74B677CC" w14:textId="0ED4F0B4" w:rsidR="00E25F80" w:rsidRDefault="00E25F80">
      <w:pPr>
        <w:rPr>
          <w:sz w:val="20"/>
          <w:szCs w:val="18"/>
        </w:rPr>
      </w:pPr>
    </w:p>
    <w:p w14:paraId="10DC4412" w14:textId="77777777" w:rsidR="00C12E9C" w:rsidRDefault="00C12E9C">
      <w:pPr>
        <w:rPr>
          <w:sz w:val="20"/>
          <w:szCs w:val="18"/>
        </w:rPr>
      </w:pPr>
    </w:p>
    <w:p w14:paraId="1135F3F1" w14:textId="1FBEC5C9"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448310"/>
                <wp:effectExtent l="0" t="0" r="0" b="889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4483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type w14:anchorId="51B1621C" id="_x0000_t202" coordsize="21600,21600" o:spt="202" path="m,l,21600r21600,l21600,xe">
                <v:stroke joinstyle="miter"/>
                <v:path gradientshapeok="t" o:connecttype="rect"/>
              </v:shapetype>
              <v:shape id="Text Box 56" o:spid="_x0000_s1026" type="#_x0000_t202" style="width:768.2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2A0249">
          <w:headerReference w:type="default" r:id="rId15"/>
          <w:pgSz w:w="16840" w:h="11910" w:orient="landscape"/>
          <w:pgMar w:top="1843" w:right="600" w:bottom="2" w:left="600" w:header="340" w:footer="0" w:gutter="0"/>
          <w:cols w:space="720"/>
          <w:docGrid w:linePitch="299"/>
        </w:sectPr>
      </w:pPr>
    </w:p>
    <w:p w14:paraId="108E62AF" w14:textId="77777777" w:rsidR="00F54220" w:rsidRDefault="00F54220">
      <w:pPr>
        <w:pStyle w:val="Heading1"/>
        <w:spacing w:before="73"/>
        <w:rPr>
          <w:color w:val="231F20"/>
        </w:rPr>
      </w:pPr>
    </w:p>
    <w:p w14:paraId="70014ADF" w14:textId="416C8301"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CC4A7"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52B7"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3B3E"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DD58"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093A9"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70EFBC0D" w14:textId="14313305" w:rsidR="00250D1B" w:rsidRDefault="00005A8D" w:rsidP="00250D1B">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7832"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380E3795" w14:textId="77777777" w:rsidR="00250D1B" w:rsidRDefault="00250D1B" w:rsidP="00250D1B">
      <w:pPr>
        <w:pStyle w:val="Heading1"/>
      </w:pPr>
      <w:r>
        <w:rPr>
          <w:noProof/>
          <w:lang w:val="en-AU" w:eastAsia="en-AU"/>
        </w:rPr>
        <mc:AlternateContent>
          <mc:Choice Requires="wps">
            <w:drawing>
              <wp:anchor distT="0" distB="0" distL="114300" distR="114300" simplePos="0" relativeHeight="487595520" behindDoc="0" locked="0" layoutInCell="1" allowOverlap="1" wp14:anchorId="3A5A448B" wp14:editId="34045440">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C3E76" id="Rectangle 49" o:spid="_x0000_s1026" style="position:absolute;margin-left:37.5pt;margin-top:8.1pt;width:9.9pt;height:9.9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Pr>
          <w:color w:val="231F20"/>
        </w:rPr>
        <w:t>Choose a second major or minor (optional)</w:t>
      </w:r>
    </w:p>
    <w:p w14:paraId="6B1A7462" w14:textId="3E7F1318" w:rsidR="00250D1B" w:rsidRDefault="00250D1B" w:rsidP="00250D1B">
      <w:pPr>
        <w:pStyle w:val="BodyText"/>
        <w:spacing w:before="63" w:line="247" w:lineRule="auto"/>
        <w:ind w:left="590"/>
      </w:pPr>
      <w:r>
        <w:rPr>
          <w:noProof/>
          <w:lang w:val="en-AU" w:eastAsia="en-AU"/>
        </w:rPr>
        <mc:AlternateContent>
          <mc:Choice Requires="wps">
            <w:drawing>
              <wp:anchor distT="0" distB="0" distL="114300" distR="114300" simplePos="0" relativeHeight="487594496" behindDoc="0" locked="0" layoutInCell="1" allowOverlap="1" wp14:anchorId="2520E73B" wp14:editId="7A537CF3">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1FA1" id="Line 48"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Pr>
          <w:color w:val="231F20"/>
        </w:rPr>
        <w:t xml:space="preserve">You can complete a second major or minor from any degree area </w:t>
      </w:r>
      <w:proofErr w:type="gramStart"/>
      <w:r>
        <w:rPr>
          <w:color w:val="231F20"/>
        </w:rPr>
        <w:t>as long as</w:t>
      </w:r>
      <w:proofErr w:type="gramEnd"/>
      <w:r>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3FF7F"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5168"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D80E9"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r w:rsidR="00D12799">
        <w:rPr>
          <w:b/>
          <w:color w:val="231F20"/>
        </w:rPr>
        <w:t>electives</w:t>
      </w:r>
    </w:p>
    <w:p w14:paraId="206C1BFB" w14:textId="77777777" w:rsidR="00F54220" w:rsidRDefault="002B41F5" w:rsidP="005E7EBD">
      <w:pPr>
        <w:pStyle w:val="Heading1"/>
        <w:spacing w:before="61"/>
        <w:ind w:left="0" w:firstLine="405"/>
        <w:rPr>
          <w:b w:val="0"/>
        </w:rPr>
      </w:pPr>
      <w:r>
        <w:rPr>
          <w:b w:val="0"/>
        </w:rPr>
        <w:br w:type="column"/>
      </w:r>
    </w:p>
    <w:p w14:paraId="628CD4FB" w14:textId="77777777" w:rsidR="00F54220" w:rsidRDefault="00F54220" w:rsidP="005E7EBD">
      <w:pPr>
        <w:pStyle w:val="Heading1"/>
        <w:spacing w:before="61"/>
        <w:ind w:left="0" w:firstLine="405"/>
        <w:rPr>
          <w:b w:val="0"/>
        </w:rPr>
      </w:pPr>
    </w:p>
    <w:p w14:paraId="69520C74" w14:textId="4FD39074" w:rsidR="00D428B4" w:rsidRPr="005E7EBD" w:rsidRDefault="002B41F5" w:rsidP="005E7EBD">
      <w:pPr>
        <w:pStyle w:val="Heading1"/>
        <w:spacing w:before="61"/>
        <w:ind w:left="0" w:firstLine="405"/>
        <w:rPr>
          <w:b w:val="0"/>
          <w:sz w:val="14"/>
        </w:rPr>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F8916A"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26E8A203"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60DE9"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6D0751">
        <w:rPr>
          <w:color w:val="231F20"/>
        </w:rPr>
        <w:t>32</w:t>
      </w:r>
      <w:r w:rsidR="002B41F5">
        <w:rPr>
          <w:color w:val="231F20"/>
        </w:rPr>
        <w:t xml:space="preserve">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F999"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E15EB4">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E15EB4">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58BBB"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895A2"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F8257"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7"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Vm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rA+T+cDMNUGCYCCH4agPAPJ4F7ZOAd&#10;du9O/89gH/p93dHr7s9m/gM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Ax12VmFQMAACEJAAAOAAAAAAAAAAAAAAAA&#10;AC4CAABkcnMvZTJvRG9jLnhtbFBLAQItABQABgAIAAAAIQAFSz6d4QAAAAsBAAAPAAAAAAAAAAAA&#10;AAAAAG8FAABkcnMvZG93bnJldi54bWxQSwUGAAAAAAQABADzAAAAfQYAAAAA&#10;">
                <v:rect id="Rectangle 30" o:spid="_x0000_s1028"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29"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0"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781D3BC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60288" behindDoc="1" locked="0" layoutInCell="1" allowOverlap="1" wp14:anchorId="7435D04B" wp14:editId="119C92F8">
                <wp:simplePos x="0" y="0"/>
                <wp:positionH relativeFrom="page">
                  <wp:posOffset>495300</wp:posOffset>
                </wp:positionH>
                <wp:positionV relativeFrom="page">
                  <wp:posOffset>6526530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55" o:spid="_x0000_s1031" type="#_x0000_t202" style="position:absolute;left:0;text-align:left;margin-left:39pt;margin-top:513.9pt;width:768.2pt;height:6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" fillcolor="#e6e7e8" stroked="f">
                <v:textbox inset="0,0,0,0">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6"/>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97B1" w14:textId="77777777" w:rsidR="006D3F74" w:rsidRDefault="006D3F74">
      <w:r>
        <w:separator/>
      </w:r>
    </w:p>
  </w:endnote>
  <w:endnote w:type="continuationSeparator" w:id="0">
    <w:p w14:paraId="6C717FAC" w14:textId="77777777" w:rsidR="006D3F74" w:rsidRDefault="006D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0E10" w14:textId="77777777" w:rsidR="006D3F74" w:rsidRDefault="006D3F74">
      <w:r>
        <w:separator/>
      </w:r>
    </w:p>
  </w:footnote>
  <w:footnote w:type="continuationSeparator" w:id="0">
    <w:p w14:paraId="718A7D29" w14:textId="77777777" w:rsidR="006D3F74" w:rsidRDefault="006D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3B009B7" w:rsidR="00D428B4" w:rsidRDefault="00D053FF">
    <w:pPr>
      <w:pStyle w:val="BodyText"/>
      <w:spacing w:line="14" w:lineRule="auto"/>
      <w:rPr>
        <w:sz w:val="20"/>
      </w:rPr>
    </w:pPr>
    <w:r w:rsidRPr="009528BE">
      <w:rPr>
        <w:b/>
        <w:bCs/>
        <w:noProof/>
      </w:rPr>
      <mc:AlternateContent>
        <mc:Choice Requires="wps">
          <w:drawing>
            <wp:anchor distT="45720" distB="45720" distL="114300" distR="114300" simplePos="0" relativeHeight="251677696" behindDoc="0" locked="0" layoutInCell="1" allowOverlap="1" wp14:anchorId="4683F85A" wp14:editId="3ADAE1C2">
              <wp:simplePos x="0" y="0"/>
              <wp:positionH relativeFrom="column">
                <wp:posOffset>5471160</wp:posOffset>
              </wp:positionH>
              <wp:positionV relativeFrom="paragraph">
                <wp:posOffset>83185</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solidFill>
                        <a:sysClr val="window" lastClr="FFFFFF"/>
                      </a:solidFill>
                      <a:ln w="25400" cap="flat" cmpd="sng" algn="ctr">
                        <a:solidFill>
                          <a:srgbClr val="27348B"/>
                        </a:solidFill>
                        <a:prstDash val="solid"/>
                        <a:headEnd/>
                        <a:tailEnd/>
                      </a:ln>
                      <a:effectLst/>
                    </wps:spPr>
                    <wps:txbx>
                      <w:txbxContent>
                        <w:p w14:paraId="08D04B39" w14:textId="77777777" w:rsidR="00D053FF" w:rsidRPr="00531310" w:rsidRDefault="00D053FF" w:rsidP="00D053FF">
                          <w:pPr>
                            <w:jc w:val="center"/>
                            <w:rPr>
                              <w:b/>
                              <w:bCs/>
                              <w:color w:val="27348B" w:themeColor="text2"/>
                            </w:rPr>
                          </w:pPr>
                          <w:r w:rsidRPr="00531310">
                            <w:rPr>
                              <w:b/>
                              <w:bCs/>
                              <w:color w:val="27348B" w:themeColor="text2"/>
                            </w:rPr>
                            <w:t>202</w:t>
                          </w:r>
                          <w:r>
                            <w:rPr>
                              <w:b/>
                              <w:bCs/>
                              <w:color w:val="27348B" w:themeColor="text2"/>
                            </w:rPr>
                            <w:t>4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83F85A" id="_x0000_t202" coordsize="21600,21600" o:spt="202" path="m,l,21600r21600,l21600,xe">
              <v:stroke joinstyle="miter"/>
              <v:path gradientshapeok="t" o:connecttype="rect"/>
            </v:shapetype>
            <v:shape id="Text Box 2" o:spid="_x0000_s1032" type="#_x0000_t202" style="position:absolute;margin-left:430.8pt;margin-top:6.55pt;width:116.4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" fillcolor="window" strokecolor="#27348b" strokeweight="2pt">
              <v:textbox style="mso-fit-shape-to-text:t">
                <w:txbxContent>
                  <w:p w14:paraId="08D04B39" w14:textId="77777777" w:rsidR="00D053FF" w:rsidRPr="00531310" w:rsidRDefault="00D053FF" w:rsidP="00D053FF">
                    <w:pPr>
                      <w:jc w:val="center"/>
                      <w:rPr>
                        <w:b/>
                        <w:bCs/>
                        <w:color w:val="27348B" w:themeColor="text2"/>
                      </w:rPr>
                    </w:pPr>
                    <w:r w:rsidRPr="00531310">
                      <w:rPr>
                        <w:b/>
                        <w:bCs/>
                        <w:color w:val="27348B" w:themeColor="text2"/>
                      </w:rPr>
                      <w:t>202</w:t>
                    </w:r>
                    <w:r>
                      <w:rPr>
                        <w:b/>
                        <w:bCs/>
                        <w:color w:val="27348B" w:themeColor="text2"/>
                      </w:rPr>
                      <w:t>4 HANDBOOK</w:t>
                    </w:r>
                  </w:p>
                </w:txbxContent>
              </v:textbox>
            </v:shape>
          </w:pict>
        </mc:Fallback>
      </mc:AlternateContent>
    </w:r>
    <w:r w:rsidR="002B41F5">
      <w:rPr>
        <w:noProof/>
        <w:lang w:val="en-AU" w:eastAsia="en-AU"/>
      </w:rPr>
      <w:drawing>
        <wp:anchor distT="0" distB="0" distL="0" distR="0" simplePos="0" relativeHeight="251641856" behindDoc="1" locked="0" layoutInCell="1" allowOverlap="1" wp14:anchorId="12243FA8" wp14:editId="7A6CE752">
          <wp:simplePos x="0" y="0"/>
          <wp:positionH relativeFrom="page">
            <wp:posOffset>8225649</wp:posOffset>
          </wp:positionH>
          <wp:positionV relativeFrom="page">
            <wp:posOffset>453555</wp:posOffset>
          </wp:positionV>
          <wp:extent cx="577498" cy="65561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46976"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6A85BB" id="Group 21" o:spid="_x0000_s1026" style="position:absolute;margin-left:724.5pt;margin-top:37pt;width:63.9pt;height:8.1pt;z-index:-251669504;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sidR="002B41F5">
      <w:rPr>
        <w:noProof/>
        <w:lang w:val="en-AU" w:eastAsia="en-AU"/>
      </w:rPr>
      <w:drawing>
        <wp:anchor distT="0" distB="0" distL="0" distR="0" simplePos="0" relativeHeight="251652096"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251657216" behindDoc="1" locked="0" layoutInCell="1" allowOverlap="1" wp14:anchorId="1E4C3D77" wp14:editId="312EB1F5">
          <wp:simplePos x="0" y="0"/>
          <wp:positionH relativeFrom="page">
            <wp:posOffset>8882372</wp:posOffset>
          </wp:positionH>
          <wp:positionV relativeFrom="page">
            <wp:posOffset>470546</wp:posOffset>
          </wp:positionV>
          <wp:extent cx="252201" cy="100460"/>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62336" behindDoc="1" locked="0" layoutInCell="1" allowOverlap="1" wp14:anchorId="1459D2A9" wp14:editId="235DF7D0">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E3CB81" id="Group 15" o:spid="_x0000_s1026" style="position:absolute;margin-left:699.4pt;margin-top:48.5pt;width:105.4pt;height:17.75pt;z-index:-25165414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674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DB7B" id="AutoShape 14" o:spid="_x0000_s1026" style="position:absolute;margin-left:699.4pt;margin-top:69.6pt;width:105.4pt;height:15.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72576"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7E43" id="Text Box 13" o:spid="_x0000_s1033" type="#_x0000_t202" style="position:absolute;margin-left:36.15pt;margin-top:29.8pt;width:359.55pt;height:32.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866DEB"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A7123A"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22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5500"/>
    <w:rsid w:val="00026DBF"/>
    <w:rsid w:val="0003157E"/>
    <w:rsid w:val="00036C53"/>
    <w:rsid w:val="00037EF9"/>
    <w:rsid w:val="000400C7"/>
    <w:rsid w:val="00057BF2"/>
    <w:rsid w:val="00091CFF"/>
    <w:rsid w:val="00095393"/>
    <w:rsid w:val="00095E51"/>
    <w:rsid w:val="000A26BA"/>
    <w:rsid w:val="000C27B2"/>
    <w:rsid w:val="000D2CD8"/>
    <w:rsid w:val="000D419E"/>
    <w:rsid w:val="000F5E12"/>
    <w:rsid w:val="000F70FF"/>
    <w:rsid w:val="00102C81"/>
    <w:rsid w:val="0013178F"/>
    <w:rsid w:val="001470D8"/>
    <w:rsid w:val="00157F08"/>
    <w:rsid w:val="00167DD3"/>
    <w:rsid w:val="001835CF"/>
    <w:rsid w:val="00191738"/>
    <w:rsid w:val="00194530"/>
    <w:rsid w:val="001B0A54"/>
    <w:rsid w:val="001B4D9A"/>
    <w:rsid w:val="001C02FB"/>
    <w:rsid w:val="001C09D8"/>
    <w:rsid w:val="001D69EB"/>
    <w:rsid w:val="001F5367"/>
    <w:rsid w:val="002001A3"/>
    <w:rsid w:val="00201615"/>
    <w:rsid w:val="00204FBD"/>
    <w:rsid w:val="00210213"/>
    <w:rsid w:val="002127F7"/>
    <w:rsid w:val="00225C6F"/>
    <w:rsid w:val="00246469"/>
    <w:rsid w:val="002509DE"/>
    <w:rsid w:val="00250D1B"/>
    <w:rsid w:val="00256625"/>
    <w:rsid w:val="00273CC5"/>
    <w:rsid w:val="002741C8"/>
    <w:rsid w:val="00292E61"/>
    <w:rsid w:val="00296001"/>
    <w:rsid w:val="002A0249"/>
    <w:rsid w:val="002A2DA1"/>
    <w:rsid w:val="002B41F5"/>
    <w:rsid w:val="002C5745"/>
    <w:rsid w:val="002E2E58"/>
    <w:rsid w:val="002F565B"/>
    <w:rsid w:val="002F6AB4"/>
    <w:rsid w:val="00303129"/>
    <w:rsid w:val="0031607A"/>
    <w:rsid w:val="0031630B"/>
    <w:rsid w:val="0032778E"/>
    <w:rsid w:val="00332B47"/>
    <w:rsid w:val="003336A2"/>
    <w:rsid w:val="00342F85"/>
    <w:rsid w:val="00344A6E"/>
    <w:rsid w:val="003470D5"/>
    <w:rsid w:val="00351C28"/>
    <w:rsid w:val="00351DD7"/>
    <w:rsid w:val="0035210C"/>
    <w:rsid w:val="003579F0"/>
    <w:rsid w:val="00363CDE"/>
    <w:rsid w:val="00366F30"/>
    <w:rsid w:val="00366FC6"/>
    <w:rsid w:val="00372A12"/>
    <w:rsid w:val="003751D1"/>
    <w:rsid w:val="00390AAD"/>
    <w:rsid w:val="003A5134"/>
    <w:rsid w:val="003D06F8"/>
    <w:rsid w:val="003E7829"/>
    <w:rsid w:val="004038A4"/>
    <w:rsid w:val="00437E41"/>
    <w:rsid w:val="00456167"/>
    <w:rsid w:val="00490D72"/>
    <w:rsid w:val="00496A9F"/>
    <w:rsid w:val="004B3815"/>
    <w:rsid w:val="004B51E4"/>
    <w:rsid w:val="004C2535"/>
    <w:rsid w:val="004D1B4F"/>
    <w:rsid w:val="004D2DBB"/>
    <w:rsid w:val="004F231A"/>
    <w:rsid w:val="0051453C"/>
    <w:rsid w:val="00514A51"/>
    <w:rsid w:val="00523185"/>
    <w:rsid w:val="00525D39"/>
    <w:rsid w:val="00525FFC"/>
    <w:rsid w:val="0053599E"/>
    <w:rsid w:val="00536866"/>
    <w:rsid w:val="00552D89"/>
    <w:rsid w:val="005626FE"/>
    <w:rsid w:val="00564BC2"/>
    <w:rsid w:val="00572045"/>
    <w:rsid w:val="00573F2B"/>
    <w:rsid w:val="0057584B"/>
    <w:rsid w:val="00585B94"/>
    <w:rsid w:val="00591414"/>
    <w:rsid w:val="005A0260"/>
    <w:rsid w:val="005A7204"/>
    <w:rsid w:val="005C0C69"/>
    <w:rsid w:val="005C2904"/>
    <w:rsid w:val="005C3F57"/>
    <w:rsid w:val="005D207E"/>
    <w:rsid w:val="005E534F"/>
    <w:rsid w:val="005E53F7"/>
    <w:rsid w:val="005E7EBD"/>
    <w:rsid w:val="005F7211"/>
    <w:rsid w:val="00606259"/>
    <w:rsid w:val="0061350D"/>
    <w:rsid w:val="00621706"/>
    <w:rsid w:val="00626926"/>
    <w:rsid w:val="00647D19"/>
    <w:rsid w:val="0065083F"/>
    <w:rsid w:val="00665266"/>
    <w:rsid w:val="00666639"/>
    <w:rsid w:val="00681462"/>
    <w:rsid w:val="006854CD"/>
    <w:rsid w:val="006B4A64"/>
    <w:rsid w:val="006B545B"/>
    <w:rsid w:val="006B65C0"/>
    <w:rsid w:val="006C6C42"/>
    <w:rsid w:val="006C77C3"/>
    <w:rsid w:val="006D0751"/>
    <w:rsid w:val="006D3F74"/>
    <w:rsid w:val="006D75D9"/>
    <w:rsid w:val="006E10C3"/>
    <w:rsid w:val="0071614B"/>
    <w:rsid w:val="007345F7"/>
    <w:rsid w:val="0075608B"/>
    <w:rsid w:val="007646CE"/>
    <w:rsid w:val="00766AF5"/>
    <w:rsid w:val="007715C5"/>
    <w:rsid w:val="00774AC8"/>
    <w:rsid w:val="007827B3"/>
    <w:rsid w:val="007901D1"/>
    <w:rsid w:val="00790E29"/>
    <w:rsid w:val="007A3732"/>
    <w:rsid w:val="007C1D0B"/>
    <w:rsid w:val="007C2D1D"/>
    <w:rsid w:val="007E4A15"/>
    <w:rsid w:val="00822B2B"/>
    <w:rsid w:val="00823043"/>
    <w:rsid w:val="008530A7"/>
    <w:rsid w:val="00865C64"/>
    <w:rsid w:val="00866A8E"/>
    <w:rsid w:val="00871AB4"/>
    <w:rsid w:val="0087655C"/>
    <w:rsid w:val="008A1034"/>
    <w:rsid w:val="008B4F98"/>
    <w:rsid w:val="008D7AF0"/>
    <w:rsid w:val="008E0502"/>
    <w:rsid w:val="008E3D47"/>
    <w:rsid w:val="008E3F4E"/>
    <w:rsid w:val="008E495F"/>
    <w:rsid w:val="008F4084"/>
    <w:rsid w:val="008F6445"/>
    <w:rsid w:val="00903BCE"/>
    <w:rsid w:val="0090446C"/>
    <w:rsid w:val="00913063"/>
    <w:rsid w:val="00914C84"/>
    <w:rsid w:val="00924F53"/>
    <w:rsid w:val="00926917"/>
    <w:rsid w:val="00942035"/>
    <w:rsid w:val="00953A73"/>
    <w:rsid w:val="009566E2"/>
    <w:rsid w:val="00966ECC"/>
    <w:rsid w:val="00983B47"/>
    <w:rsid w:val="009A2BA0"/>
    <w:rsid w:val="009A4247"/>
    <w:rsid w:val="009C0DCC"/>
    <w:rsid w:val="009D1394"/>
    <w:rsid w:val="009E7076"/>
    <w:rsid w:val="009F5612"/>
    <w:rsid w:val="00A16D41"/>
    <w:rsid w:val="00A306ED"/>
    <w:rsid w:val="00A3470E"/>
    <w:rsid w:val="00A34ACA"/>
    <w:rsid w:val="00A43E59"/>
    <w:rsid w:val="00A57D44"/>
    <w:rsid w:val="00A77800"/>
    <w:rsid w:val="00A87A2E"/>
    <w:rsid w:val="00A92346"/>
    <w:rsid w:val="00A96258"/>
    <w:rsid w:val="00AB58A2"/>
    <w:rsid w:val="00AC1F62"/>
    <w:rsid w:val="00AC5512"/>
    <w:rsid w:val="00AC66B6"/>
    <w:rsid w:val="00AD05D1"/>
    <w:rsid w:val="00AE55F5"/>
    <w:rsid w:val="00AF71B7"/>
    <w:rsid w:val="00B130F5"/>
    <w:rsid w:val="00B31BF6"/>
    <w:rsid w:val="00B36CD9"/>
    <w:rsid w:val="00B43C06"/>
    <w:rsid w:val="00B55B5E"/>
    <w:rsid w:val="00B67D35"/>
    <w:rsid w:val="00B95AF6"/>
    <w:rsid w:val="00BB0D5E"/>
    <w:rsid w:val="00BC0B70"/>
    <w:rsid w:val="00BE2556"/>
    <w:rsid w:val="00BE7F11"/>
    <w:rsid w:val="00BF7CCC"/>
    <w:rsid w:val="00C014A2"/>
    <w:rsid w:val="00C0342E"/>
    <w:rsid w:val="00C12E9C"/>
    <w:rsid w:val="00C13022"/>
    <w:rsid w:val="00C164EB"/>
    <w:rsid w:val="00C25CF5"/>
    <w:rsid w:val="00C407A3"/>
    <w:rsid w:val="00C41133"/>
    <w:rsid w:val="00C63DB7"/>
    <w:rsid w:val="00C700CA"/>
    <w:rsid w:val="00C72A5A"/>
    <w:rsid w:val="00C732DC"/>
    <w:rsid w:val="00C764C9"/>
    <w:rsid w:val="00C76993"/>
    <w:rsid w:val="00C81E4B"/>
    <w:rsid w:val="00C9099F"/>
    <w:rsid w:val="00C909D0"/>
    <w:rsid w:val="00CA0272"/>
    <w:rsid w:val="00CB3D5C"/>
    <w:rsid w:val="00CB7360"/>
    <w:rsid w:val="00CC2752"/>
    <w:rsid w:val="00CC3091"/>
    <w:rsid w:val="00CC4AD5"/>
    <w:rsid w:val="00CD0273"/>
    <w:rsid w:val="00CE4266"/>
    <w:rsid w:val="00CE4716"/>
    <w:rsid w:val="00CE6A34"/>
    <w:rsid w:val="00CF1223"/>
    <w:rsid w:val="00CF5F10"/>
    <w:rsid w:val="00D053FF"/>
    <w:rsid w:val="00D05E1D"/>
    <w:rsid w:val="00D108D1"/>
    <w:rsid w:val="00D11772"/>
    <w:rsid w:val="00D11E16"/>
    <w:rsid w:val="00D12799"/>
    <w:rsid w:val="00D1395A"/>
    <w:rsid w:val="00D154FA"/>
    <w:rsid w:val="00D23E5B"/>
    <w:rsid w:val="00D33A6F"/>
    <w:rsid w:val="00D355AA"/>
    <w:rsid w:val="00D404CC"/>
    <w:rsid w:val="00D428B4"/>
    <w:rsid w:val="00D63A75"/>
    <w:rsid w:val="00D63FFC"/>
    <w:rsid w:val="00D808EE"/>
    <w:rsid w:val="00D829A8"/>
    <w:rsid w:val="00D947F7"/>
    <w:rsid w:val="00D94AD3"/>
    <w:rsid w:val="00DA52FA"/>
    <w:rsid w:val="00DB6A67"/>
    <w:rsid w:val="00DC7B97"/>
    <w:rsid w:val="00DE7A3C"/>
    <w:rsid w:val="00E13C0F"/>
    <w:rsid w:val="00E14AE3"/>
    <w:rsid w:val="00E15EB4"/>
    <w:rsid w:val="00E22826"/>
    <w:rsid w:val="00E22855"/>
    <w:rsid w:val="00E2484E"/>
    <w:rsid w:val="00E25F80"/>
    <w:rsid w:val="00E31DFA"/>
    <w:rsid w:val="00E32639"/>
    <w:rsid w:val="00E35139"/>
    <w:rsid w:val="00E445F2"/>
    <w:rsid w:val="00E546CD"/>
    <w:rsid w:val="00E56344"/>
    <w:rsid w:val="00E62741"/>
    <w:rsid w:val="00E732CD"/>
    <w:rsid w:val="00E774CA"/>
    <w:rsid w:val="00E80297"/>
    <w:rsid w:val="00ED0456"/>
    <w:rsid w:val="00ED060C"/>
    <w:rsid w:val="00ED0C71"/>
    <w:rsid w:val="00ED1B86"/>
    <w:rsid w:val="00ED23E5"/>
    <w:rsid w:val="00ED701C"/>
    <w:rsid w:val="00EE1E03"/>
    <w:rsid w:val="00EF4563"/>
    <w:rsid w:val="00F04073"/>
    <w:rsid w:val="00F045EC"/>
    <w:rsid w:val="00F27CFE"/>
    <w:rsid w:val="00F30BC1"/>
    <w:rsid w:val="00F33871"/>
    <w:rsid w:val="00F4269F"/>
    <w:rsid w:val="00F43419"/>
    <w:rsid w:val="00F5121D"/>
    <w:rsid w:val="00F54220"/>
    <w:rsid w:val="00F5582D"/>
    <w:rsid w:val="00F7220B"/>
    <w:rsid w:val="00F72A06"/>
    <w:rsid w:val="00F7788E"/>
    <w:rsid w:val="00F80F68"/>
    <w:rsid w:val="00F871A7"/>
    <w:rsid w:val="00F94ED8"/>
    <w:rsid w:val="00F97A39"/>
    <w:rsid w:val="00F97F16"/>
    <w:rsid w:val="00FA25D9"/>
    <w:rsid w:val="00FA5D3C"/>
    <w:rsid w:val="00FC38E5"/>
    <w:rsid w:val="00FC6E52"/>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paragraph" w:styleId="Heading4">
    <w:name w:val="heading 4"/>
    <w:basedOn w:val="Normal"/>
    <w:next w:val="Normal"/>
    <w:link w:val="Heading4Char"/>
    <w:uiPriority w:val="9"/>
    <w:semiHidden/>
    <w:unhideWhenUsed/>
    <w:qFormat/>
    <w:rsid w:val="00E22855"/>
    <w:pPr>
      <w:keepNext/>
      <w:keepLines/>
      <w:spacing w:before="40"/>
      <w:outlineLvl w:val="3"/>
    </w:pPr>
    <w:rPr>
      <w:rFonts w:asciiTheme="majorHAnsi" w:eastAsiaTheme="majorEastAsia" w:hAnsiTheme="majorHAnsi" w:cstheme="majorBidi"/>
      <w:i/>
      <w:iCs/>
      <w:color w:val="A91A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 w:type="character" w:customStyle="1" w:styleId="Heading4Char">
    <w:name w:val="Heading 4 Char"/>
    <w:basedOn w:val="DefaultParagraphFont"/>
    <w:link w:val="Heading4"/>
    <w:uiPriority w:val="9"/>
    <w:semiHidden/>
    <w:rsid w:val="00E22855"/>
    <w:rPr>
      <w:rFonts w:asciiTheme="majorHAnsi" w:eastAsiaTheme="majorEastAsia" w:hAnsiTheme="majorHAnsi" w:cstheme="majorBidi"/>
      <w:i/>
      <w:iCs/>
      <w:color w:val="A91A3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75521091">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57035946">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707336663">
      <w:bodyDiv w:val="1"/>
      <w:marLeft w:val="0"/>
      <w:marRight w:val="0"/>
      <w:marTop w:val="0"/>
      <w:marBottom w:val="0"/>
      <w:divBdr>
        <w:top w:val="none" w:sz="0" w:space="0" w:color="auto"/>
        <w:left w:val="none" w:sz="0" w:space="0" w:color="auto"/>
        <w:bottom w:val="none" w:sz="0" w:space="0" w:color="auto"/>
        <w:right w:val="none" w:sz="0" w:space="0" w:color="auto"/>
      </w:divBdr>
    </w:div>
    <w:div w:id="730159204">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7332327">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57894274">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4531331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258833986">
      <w:bodyDiv w:val="1"/>
      <w:marLeft w:val="0"/>
      <w:marRight w:val="0"/>
      <w:marTop w:val="0"/>
      <w:marBottom w:val="0"/>
      <w:divBdr>
        <w:top w:val="none" w:sz="0" w:space="0" w:color="auto"/>
        <w:left w:val="none" w:sz="0" w:space="0" w:color="auto"/>
        <w:bottom w:val="none" w:sz="0" w:space="0" w:color="auto"/>
        <w:right w:val="none" w:sz="0" w:space="0" w:color="auto"/>
      </w:divBdr>
    </w:div>
    <w:div w:id="1317298731">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17483804">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466509795">
      <w:bodyDiv w:val="1"/>
      <w:marLeft w:val="0"/>
      <w:marRight w:val="0"/>
      <w:marTop w:val="0"/>
      <w:marBottom w:val="0"/>
      <w:divBdr>
        <w:top w:val="none" w:sz="0" w:space="0" w:color="auto"/>
        <w:left w:val="none" w:sz="0" w:space="0" w:color="auto"/>
        <w:bottom w:val="none" w:sz="0" w:space="0" w:color="auto"/>
        <w:right w:val="none" w:sz="0" w:space="0" w:color="auto"/>
      </w:divBdr>
    </w:div>
    <w:div w:id="1489593080">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591547763">
      <w:bodyDiv w:val="1"/>
      <w:marLeft w:val="0"/>
      <w:marRight w:val="0"/>
      <w:marTop w:val="0"/>
      <w:marBottom w:val="0"/>
      <w:divBdr>
        <w:top w:val="none" w:sz="0" w:space="0" w:color="auto"/>
        <w:left w:val="none" w:sz="0" w:space="0" w:color="auto"/>
        <w:bottom w:val="none" w:sz="0" w:space="0" w:color="auto"/>
        <w:right w:val="none" w:sz="0" w:space="0" w:color="auto"/>
      </w:divBdr>
    </w:div>
    <w:div w:id="1601139711">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78795175">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22236016">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44591279">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37328796">
      <w:bodyDiv w:val="1"/>
      <w:marLeft w:val="0"/>
      <w:marRight w:val="0"/>
      <w:marTop w:val="0"/>
      <w:marBottom w:val="0"/>
      <w:divBdr>
        <w:top w:val="none" w:sz="0" w:space="0" w:color="auto"/>
        <w:left w:val="none" w:sz="0" w:space="0" w:color="auto"/>
        <w:bottom w:val="none" w:sz="0" w:space="0" w:color="auto"/>
        <w:right w:val="none" w:sz="0" w:space="0" w:color="auto"/>
      </w:divBdr>
    </w:div>
    <w:div w:id="1942495179">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77505715">
      <w:bodyDiv w:val="1"/>
      <w:marLeft w:val="0"/>
      <w:marRight w:val="0"/>
      <w:marTop w:val="0"/>
      <w:marBottom w:val="0"/>
      <w:divBdr>
        <w:top w:val="none" w:sz="0" w:space="0" w:color="auto"/>
        <w:left w:val="none" w:sz="0" w:space="0" w:color="auto"/>
        <w:bottom w:val="none" w:sz="0" w:space="0" w:color="auto"/>
        <w:right w:val="none" w:sz="0" w:space="0" w:color="auto"/>
      </w:divBdr>
    </w:div>
    <w:div w:id="209200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ajordetails?code=MJD-PPED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coursedetails?code=BP0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id=cbb1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majordetails?code=MJD-BSLAW"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10B29-29F6-43C5-9723-07A4D4CE0C58}"/>
</file>

<file path=customXml/itemProps2.xml><?xml version="1.0" encoding="utf-8"?>
<ds:datastoreItem xmlns:ds="http://schemas.openxmlformats.org/officeDocument/2006/customXml" ds:itemID="{32B93BA8-A57E-4960-88F7-B1A88E5DC7E7}">
  <ds:schemaRefs>
    <ds:schemaRef ds:uri="http://schemas.openxmlformats.org/officeDocument/2006/bibliography"/>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4.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Letisha Sherrell</cp:lastModifiedBy>
  <cp:revision>4</cp:revision>
  <cp:lastPrinted>2020-11-18T07:36:00Z</cp:lastPrinted>
  <dcterms:created xsi:type="dcterms:W3CDTF">2023-12-19T05:40:00Z</dcterms:created>
  <dcterms:modified xsi:type="dcterms:W3CDTF">2023-12-19T05:44:00Z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